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C5F7B" w14:textId="77777777" w:rsidR="001D6FD1" w:rsidRPr="001D6FD1" w:rsidRDefault="001D6FD1" w:rsidP="00953808">
      <w:pPr>
        <w:jc w:val="center"/>
        <w:rPr>
          <w:rFonts w:ascii="Marianne" w:hAnsi="Marianne"/>
          <w:b/>
          <w:bCs/>
          <w:sz w:val="24"/>
          <w:szCs w:val="24"/>
          <w:lang w:val="fr-FR"/>
        </w:rPr>
      </w:pPr>
      <w:r w:rsidRPr="001D6FD1">
        <w:rPr>
          <w:rFonts w:ascii="Marianne" w:hAnsi="Marianne"/>
          <w:b/>
          <w:bCs/>
          <w:sz w:val="24"/>
          <w:szCs w:val="24"/>
          <w:lang w:val="fr-FR"/>
        </w:rPr>
        <w:t>Contrat-type régional d’aide à l’installation des sages-femmes dans les zones très sous dotées et sous dotées</w:t>
      </w:r>
    </w:p>
    <w:p w14:paraId="465B4977" w14:textId="77777777" w:rsidR="001D6FD1" w:rsidRDefault="001D6FD1" w:rsidP="001D6FD1">
      <w:pPr>
        <w:jc w:val="both"/>
        <w:rPr>
          <w:rFonts w:ascii="Marianne" w:hAnsi="Marianne"/>
          <w:sz w:val="20"/>
          <w:szCs w:val="20"/>
          <w:lang w:val="fr-FR"/>
        </w:rPr>
      </w:pPr>
    </w:p>
    <w:p w14:paraId="5D3F0DEE" w14:textId="77777777" w:rsidR="001D6FD1" w:rsidRDefault="001D6FD1" w:rsidP="001D6FD1">
      <w:pPr>
        <w:jc w:val="both"/>
        <w:rPr>
          <w:rFonts w:ascii="Marianne" w:hAnsi="Marianne"/>
          <w:sz w:val="20"/>
          <w:szCs w:val="20"/>
          <w:lang w:val="fr-FR"/>
        </w:rPr>
      </w:pPr>
      <w:r w:rsidRPr="001D6FD1">
        <w:rPr>
          <w:rFonts w:ascii="Marianne" w:hAnsi="Marianne"/>
          <w:sz w:val="20"/>
          <w:szCs w:val="20"/>
          <w:lang w:val="fr-FR"/>
        </w:rPr>
        <w:t xml:space="preserve">Vu le code de la santé publique, notamment son article L. 1434-4 ; </w:t>
      </w:r>
    </w:p>
    <w:p w14:paraId="4516D559" w14:textId="77777777" w:rsidR="001D6FD1" w:rsidRDefault="001D6FD1" w:rsidP="001D6FD1">
      <w:pPr>
        <w:spacing w:before="240"/>
        <w:jc w:val="both"/>
        <w:rPr>
          <w:rFonts w:ascii="Marianne" w:hAnsi="Marianne"/>
          <w:sz w:val="20"/>
          <w:szCs w:val="20"/>
          <w:lang w:val="fr-FR"/>
        </w:rPr>
      </w:pPr>
      <w:r w:rsidRPr="001D6FD1">
        <w:rPr>
          <w:rFonts w:ascii="Marianne" w:hAnsi="Marianne"/>
          <w:sz w:val="20"/>
          <w:szCs w:val="20"/>
          <w:lang w:val="fr-FR"/>
        </w:rPr>
        <w:t xml:space="preserve">Vu le code de la sécurité sociale, notamment ses articles L. 162-9 et L. 162-14-4 ; </w:t>
      </w:r>
      <w:bookmarkStart w:id="0" w:name="_Hlk170478646"/>
    </w:p>
    <w:p w14:paraId="4DB2150A" w14:textId="4BD099CA" w:rsidR="001D6FD1" w:rsidRDefault="001D6FD1" w:rsidP="001D6FD1">
      <w:pPr>
        <w:spacing w:before="240"/>
        <w:jc w:val="both"/>
        <w:rPr>
          <w:rFonts w:ascii="Marianne" w:hAnsi="Marianne"/>
          <w:sz w:val="20"/>
          <w:szCs w:val="20"/>
          <w:lang w:val="fr-FR"/>
        </w:rPr>
      </w:pPr>
      <w:r w:rsidRPr="001D6FD1">
        <w:rPr>
          <w:rFonts w:ascii="Marianne" w:hAnsi="Marianne"/>
          <w:sz w:val="20"/>
          <w:szCs w:val="20"/>
          <w:lang w:val="fr-FR"/>
        </w:rPr>
        <w:t xml:space="preserve">Vu l’arrêté de la Directrice générale de l’Agence régionale de santé </w:t>
      </w:r>
      <w:r>
        <w:rPr>
          <w:rFonts w:ascii="Marianne" w:hAnsi="Marianne"/>
          <w:sz w:val="20"/>
          <w:szCs w:val="20"/>
          <w:lang w:val="fr-FR"/>
        </w:rPr>
        <w:t xml:space="preserve">Bretagne </w:t>
      </w:r>
      <w:r w:rsidRPr="001D6FD1">
        <w:rPr>
          <w:rFonts w:ascii="Marianne" w:hAnsi="Marianne"/>
          <w:sz w:val="20"/>
          <w:szCs w:val="20"/>
          <w:lang w:val="fr-FR"/>
        </w:rPr>
        <w:t xml:space="preserve">du </w:t>
      </w:r>
      <w:r w:rsidR="00DA1E4A">
        <w:rPr>
          <w:rFonts w:ascii="Marianne" w:hAnsi="Marianne"/>
          <w:sz w:val="20"/>
          <w:szCs w:val="20"/>
          <w:lang w:val="fr-FR"/>
        </w:rPr>
        <w:t xml:space="preserve">18 novembre 2024 </w:t>
      </w:r>
      <w:r w:rsidRPr="001D6FD1">
        <w:rPr>
          <w:rFonts w:ascii="Marianne" w:hAnsi="Marianne"/>
          <w:sz w:val="20"/>
          <w:szCs w:val="20"/>
          <w:lang w:val="fr-FR"/>
        </w:rPr>
        <w:t xml:space="preserve"> relatif à la détermination des zones caractérisées par une offre de soins insuffisante ou des difficultés dans l’accès aux soins et des zones dans lesquelles l’offre est particulièrement élevée pour la profession de sage-femme ;</w:t>
      </w:r>
    </w:p>
    <w:p w14:paraId="61D38806" w14:textId="79F90C85" w:rsidR="001D6FD1" w:rsidRDefault="001D6FD1" w:rsidP="001D6FD1">
      <w:pPr>
        <w:spacing w:before="240"/>
        <w:jc w:val="both"/>
        <w:rPr>
          <w:rFonts w:ascii="Marianne" w:hAnsi="Marianne"/>
          <w:sz w:val="20"/>
          <w:szCs w:val="20"/>
          <w:lang w:val="fr-FR"/>
        </w:rPr>
      </w:pPr>
      <w:r w:rsidRPr="001D6FD1">
        <w:rPr>
          <w:rFonts w:ascii="Marianne" w:hAnsi="Marianne"/>
          <w:sz w:val="20"/>
          <w:szCs w:val="20"/>
          <w:lang w:val="fr-FR"/>
        </w:rPr>
        <w:t xml:space="preserve">Vu l’arrêté de la Directrice générale de l’Agence régionale de santé </w:t>
      </w:r>
      <w:r>
        <w:rPr>
          <w:rFonts w:ascii="Marianne" w:hAnsi="Marianne"/>
          <w:sz w:val="20"/>
          <w:szCs w:val="20"/>
          <w:lang w:val="fr-FR"/>
        </w:rPr>
        <w:t xml:space="preserve">Bretagne </w:t>
      </w:r>
      <w:r w:rsidRPr="001D6FD1">
        <w:rPr>
          <w:rFonts w:ascii="Marianne" w:hAnsi="Marianne"/>
          <w:sz w:val="20"/>
          <w:szCs w:val="20"/>
          <w:lang w:val="fr-FR"/>
        </w:rPr>
        <w:t xml:space="preserve">du </w:t>
      </w:r>
      <w:r w:rsidR="00DA1E4A">
        <w:rPr>
          <w:rFonts w:ascii="Marianne" w:hAnsi="Marianne"/>
          <w:sz w:val="20"/>
          <w:szCs w:val="20"/>
          <w:lang w:val="fr-FR"/>
        </w:rPr>
        <w:t>1</w:t>
      </w:r>
      <w:r w:rsidR="00DA1E4A">
        <w:rPr>
          <w:rFonts w:ascii="Marianne" w:hAnsi="Marianne"/>
          <w:sz w:val="20"/>
          <w:szCs w:val="20"/>
          <w:lang w:val="fr-FR"/>
        </w:rPr>
        <w:t>9</w:t>
      </w:r>
      <w:r w:rsidR="00DA1E4A">
        <w:rPr>
          <w:rFonts w:ascii="Marianne" w:hAnsi="Marianne"/>
          <w:sz w:val="20"/>
          <w:szCs w:val="20"/>
          <w:lang w:val="fr-FR"/>
        </w:rPr>
        <w:t xml:space="preserve"> novembre 2024 </w:t>
      </w:r>
      <w:r w:rsidRPr="001D6FD1">
        <w:rPr>
          <w:rFonts w:ascii="Marianne" w:hAnsi="Marianne"/>
          <w:sz w:val="20"/>
          <w:szCs w:val="20"/>
          <w:lang w:val="fr-FR"/>
        </w:rPr>
        <w:t xml:space="preserve"> relatif aux contrats-types régionaux incitatifs à l’implantation et au maintien des sages-femmes libérales dans les zones très sous dotées et sous dotées ;</w:t>
      </w:r>
      <w:bookmarkStart w:id="1" w:name="_Hlk170478660"/>
      <w:bookmarkEnd w:id="0"/>
    </w:p>
    <w:p w14:paraId="1525CD2C" w14:textId="77777777" w:rsidR="001D6FD1" w:rsidRDefault="001D6FD1" w:rsidP="001D6FD1">
      <w:pPr>
        <w:spacing w:before="240"/>
        <w:jc w:val="both"/>
        <w:rPr>
          <w:rFonts w:ascii="Marianne" w:hAnsi="Marianne"/>
          <w:sz w:val="20"/>
          <w:szCs w:val="20"/>
          <w:lang w:val="fr-FR"/>
        </w:rPr>
      </w:pPr>
      <w:r w:rsidRPr="001D6FD1">
        <w:rPr>
          <w:rFonts w:ascii="Marianne" w:hAnsi="Marianne"/>
          <w:sz w:val="20"/>
          <w:szCs w:val="20"/>
          <w:lang w:val="fr-FR"/>
        </w:rPr>
        <w:t>Vu l’avis du 10 août 2018 relatif à l'avenant n° 4 à la convention nationale des sages-femmes, signée le 11 octobre 2007 et tacitement renouvelée ;</w:t>
      </w:r>
    </w:p>
    <w:p w14:paraId="0F25FDA9" w14:textId="77777777" w:rsidR="001D6FD1" w:rsidRDefault="001D6FD1" w:rsidP="001D6FD1">
      <w:pPr>
        <w:spacing w:before="240"/>
        <w:jc w:val="both"/>
        <w:rPr>
          <w:rFonts w:ascii="Marianne" w:hAnsi="Marianne"/>
          <w:sz w:val="20"/>
          <w:szCs w:val="20"/>
          <w:lang w:val="fr-FR"/>
        </w:rPr>
      </w:pPr>
      <w:r w:rsidRPr="001D6FD1">
        <w:rPr>
          <w:rFonts w:ascii="Marianne" w:hAnsi="Marianne"/>
          <w:sz w:val="20"/>
          <w:szCs w:val="20"/>
          <w:lang w:val="fr-FR"/>
        </w:rPr>
        <w:t>Vu l’arrêté du 23 août 2023 portant approbation de l'avenant n° 7 à la convention nationale organisant les rapports entre les sages-femmes libérales et l'assurance maladie signée le 11 octobre 2007 ;</w:t>
      </w:r>
      <w:bookmarkEnd w:id="1"/>
    </w:p>
    <w:p w14:paraId="02BD2CE3" w14:textId="53A229AF" w:rsidR="001D6FD1" w:rsidRPr="001D6FD1" w:rsidRDefault="001D6FD1" w:rsidP="001D6FD1">
      <w:pPr>
        <w:spacing w:before="240"/>
        <w:jc w:val="both"/>
        <w:rPr>
          <w:rFonts w:ascii="Marianne" w:hAnsi="Marianne"/>
          <w:sz w:val="20"/>
          <w:szCs w:val="20"/>
          <w:lang w:val="fr-FR"/>
        </w:rPr>
      </w:pPr>
      <w:r w:rsidRPr="001D6FD1">
        <w:rPr>
          <w:rFonts w:ascii="Marianne" w:hAnsi="Marianne"/>
          <w:sz w:val="20"/>
          <w:szCs w:val="20"/>
          <w:lang w:val="fr-FR"/>
        </w:rPr>
        <w:t xml:space="preserve">Il est conclu entre, d’une part, la caisse primaire d’assurance maladie / la caisse générale de sécurité sociale (dénommée ci-après CPAM/CGSS) de : </w:t>
      </w:r>
    </w:p>
    <w:p w14:paraId="2E6FA063" w14:textId="77777777" w:rsidR="001D6FD1" w:rsidRPr="001D6FD1" w:rsidRDefault="001D6FD1" w:rsidP="001D6FD1">
      <w:pPr>
        <w:pStyle w:val="Default"/>
        <w:jc w:val="both"/>
        <w:rPr>
          <w:rFonts w:ascii="Marianne" w:hAnsi="Marianne"/>
          <w:color w:val="auto"/>
          <w:sz w:val="20"/>
          <w:szCs w:val="20"/>
        </w:rPr>
      </w:pPr>
    </w:p>
    <w:p w14:paraId="0B68B7FC" w14:textId="4781A711"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Département : </w:t>
      </w:r>
    </w:p>
    <w:p w14:paraId="4B66E3A3" w14:textId="04FF8CB9"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Adresse : </w:t>
      </w:r>
    </w:p>
    <w:p w14:paraId="4537BAAF" w14:textId="034F79B7"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représentée par : </w:t>
      </w:r>
    </w:p>
    <w:p w14:paraId="06019695" w14:textId="77777777" w:rsidR="001D6FD1" w:rsidRPr="001D6FD1" w:rsidRDefault="001D6FD1" w:rsidP="001D6FD1">
      <w:pPr>
        <w:pStyle w:val="Default"/>
        <w:jc w:val="both"/>
        <w:rPr>
          <w:rFonts w:ascii="Marianne" w:hAnsi="Marianne"/>
          <w:color w:val="auto"/>
          <w:sz w:val="20"/>
          <w:szCs w:val="20"/>
        </w:rPr>
      </w:pPr>
    </w:p>
    <w:p w14:paraId="05FA7ECA" w14:textId="77777777"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l’Agence Régionale de Santé (dénommée ci-après l’ARS) de : </w:t>
      </w:r>
    </w:p>
    <w:p w14:paraId="75DEC8BF" w14:textId="77777777" w:rsidR="001D6FD1" w:rsidRPr="001D6FD1" w:rsidRDefault="001D6FD1" w:rsidP="001D6FD1">
      <w:pPr>
        <w:pStyle w:val="Default"/>
        <w:jc w:val="both"/>
        <w:rPr>
          <w:rFonts w:ascii="Marianne" w:hAnsi="Marianne"/>
          <w:color w:val="auto"/>
          <w:sz w:val="20"/>
          <w:szCs w:val="20"/>
        </w:rPr>
      </w:pPr>
    </w:p>
    <w:p w14:paraId="7EC83E85" w14:textId="7C2AB4E1"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Région : </w:t>
      </w:r>
    </w:p>
    <w:p w14:paraId="63136D53" w14:textId="15343F0C"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Adresse :</w:t>
      </w:r>
    </w:p>
    <w:p w14:paraId="7B55F07A" w14:textId="0E992FCB"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représentée par :</w:t>
      </w:r>
    </w:p>
    <w:p w14:paraId="2AF764AB" w14:textId="77777777" w:rsidR="001D6FD1" w:rsidRPr="001D6FD1" w:rsidRDefault="001D6FD1" w:rsidP="001D6FD1">
      <w:pPr>
        <w:pStyle w:val="Default"/>
        <w:jc w:val="both"/>
        <w:rPr>
          <w:rFonts w:ascii="Marianne" w:hAnsi="Marianne"/>
          <w:color w:val="auto"/>
          <w:sz w:val="20"/>
          <w:szCs w:val="20"/>
        </w:rPr>
      </w:pPr>
    </w:p>
    <w:p w14:paraId="6FDDC0C5" w14:textId="77777777"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Et, d’autre part, la sage-femme : </w:t>
      </w:r>
    </w:p>
    <w:p w14:paraId="29393ECD" w14:textId="77777777" w:rsidR="001D6FD1" w:rsidRPr="001D6FD1" w:rsidRDefault="001D6FD1" w:rsidP="001D6FD1">
      <w:pPr>
        <w:pStyle w:val="Default"/>
        <w:jc w:val="both"/>
        <w:rPr>
          <w:rFonts w:ascii="Marianne" w:hAnsi="Marianne"/>
          <w:color w:val="auto"/>
          <w:sz w:val="20"/>
          <w:szCs w:val="20"/>
        </w:rPr>
      </w:pPr>
    </w:p>
    <w:p w14:paraId="142B146B" w14:textId="25CB47A7" w:rsidR="001D6FD1" w:rsidRPr="001D6FD1" w:rsidRDefault="001D6FD1" w:rsidP="001D6FD1">
      <w:pPr>
        <w:pStyle w:val="Default"/>
        <w:jc w:val="both"/>
        <w:rPr>
          <w:rFonts w:ascii="Marianne" w:hAnsi="Marianne"/>
          <w:color w:val="auto"/>
          <w:sz w:val="20"/>
          <w:szCs w:val="20"/>
          <w:highlight w:val="cyan"/>
        </w:rPr>
      </w:pPr>
      <w:r w:rsidRPr="001D6FD1">
        <w:rPr>
          <w:rFonts w:ascii="Marianne" w:hAnsi="Marianne"/>
          <w:color w:val="auto"/>
          <w:sz w:val="20"/>
          <w:szCs w:val="20"/>
        </w:rPr>
        <w:t xml:space="preserve">Nom : </w:t>
      </w:r>
    </w:p>
    <w:p w14:paraId="53BB0D75" w14:textId="0288A165" w:rsidR="001D6FD1" w:rsidRPr="001D6FD1" w:rsidRDefault="001D6FD1" w:rsidP="001D6FD1">
      <w:pPr>
        <w:pStyle w:val="Default"/>
        <w:jc w:val="both"/>
        <w:rPr>
          <w:rFonts w:ascii="Marianne" w:hAnsi="Marianne"/>
          <w:color w:val="auto"/>
          <w:sz w:val="20"/>
          <w:szCs w:val="20"/>
          <w:highlight w:val="cyan"/>
        </w:rPr>
      </w:pPr>
      <w:r w:rsidRPr="001D6FD1">
        <w:rPr>
          <w:rFonts w:ascii="Marianne" w:hAnsi="Marianne"/>
          <w:color w:val="auto"/>
          <w:sz w:val="20"/>
          <w:szCs w:val="20"/>
        </w:rPr>
        <w:t xml:space="preserve">Prénom : </w:t>
      </w:r>
    </w:p>
    <w:p w14:paraId="4A00315F" w14:textId="4EA45D5B" w:rsidR="001D6FD1" w:rsidRPr="001D6FD1" w:rsidRDefault="001D6FD1" w:rsidP="001D6FD1">
      <w:pPr>
        <w:pStyle w:val="Default"/>
        <w:jc w:val="both"/>
        <w:rPr>
          <w:rFonts w:ascii="Marianne" w:hAnsi="Marianne"/>
          <w:color w:val="auto"/>
          <w:sz w:val="20"/>
          <w:szCs w:val="20"/>
          <w:highlight w:val="cyan"/>
        </w:rPr>
      </w:pPr>
      <w:r w:rsidRPr="001D6FD1">
        <w:rPr>
          <w:rFonts w:ascii="Marianne" w:hAnsi="Marianne"/>
          <w:color w:val="auto"/>
          <w:sz w:val="20"/>
          <w:szCs w:val="20"/>
        </w:rPr>
        <w:t xml:space="preserve">Numéro ADELI : </w:t>
      </w:r>
    </w:p>
    <w:p w14:paraId="0472EA9F" w14:textId="129E58B6" w:rsidR="001D6FD1" w:rsidRPr="001D6FD1" w:rsidRDefault="001D6FD1" w:rsidP="001D6FD1">
      <w:pPr>
        <w:pStyle w:val="Default"/>
        <w:jc w:val="both"/>
        <w:rPr>
          <w:rFonts w:ascii="Marianne" w:hAnsi="Marianne"/>
          <w:color w:val="auto"/>
          <w:sz w:val="20"/>
          <w:szCs w:val="20"/>
          <w:highlight w:val="cyan"/>
        </w:rPr>
      </w:pPr>
      <w:r w:rsidRPr="001D6FD1">
        <w:rPr>
          <w:rFonts w:ascii="Marianne" w:hAnsi="Marianne"/>
          <w:color w:val="auto"/>
          <w:sz w:val="20"/>
          <w:szCs w:val="20"/>
        </w:rPr>
        <w:t xml:space="preserve">Numéro AM : </w:t>
      </w:r>
    </w:p>
    <w:p w14:paraId="479F98D3" w14:textId="5FBDF0C4"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Adresse professionnelle : </w:t>
      </w:r>
    </w:p>
    <w:p w14:paraId="38B5E86C" w14:textId="77777777" w:rsidR="001D6FD1" w:rsidRDefault="001D6FD1" w:rsidP="001D6FD1">
      <w:pPr>
        <w:pStyle w:val="Default"/>
        <w:jc w:val="both"/>
        <w:rPr>
          <w:rFonts w:ascii="Marianne" w:hAnsi="Marianne"/>
          <w:color w:val="auto"/>
          <w:sz w:val="20"/>
          <w:szCs w:val="20"/>
        </w:rPr>
      </w:pPr>
    </w:p>
    <w:p w14:paraId="50B69FEE" w14:textId="14CA8751"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un contrat d’aide à l’installation des sages-femmes dans les zones très sous dotées et sous dotées.</w:t>
      </w:r>
    </w:p>
    <w:p w14:paraId="09226008" w14:textId="77777777" w:rsidR="001D6FD1" w:rsidRPr="001D6FD1" w:rsidRDefault="001D6FD1" w:rsidP="001D6FD1">
      <w:pPr>
        <w:pStyle w:val="Default"/>
        <w:jc w:val="both"/>
        <w:rPr>
          <w:rFonts w:ascii="Marianne" w:hAnsi="Marianne"/>
          <w:color w:val="auto"/>
          <w:sz w:val="20"/>
          <w:szCs w:val="20"/>
        </w:rPr>
      </w:pPr>
    </w:p>
    <w:p w14:paraId="2E8B5EC1" w14:textId="77777777" w:rsidR="001D6FD1" w:rsidRDefault="001D6FD1" w:rsidP="001D6FD1">
      <w:pPr>
        <w:jc w:val="both"/>
        <w:rPr>
          <w:rFonts w:ascii="Marianne" w:hAnsi="Marianne"/>
          <w:b/>
          <w:bCs/>
          <w:sz w:val="20"/>
          <w:szCs w:val="20"/>
          <w:lang w:val="fr-FR"/>
        </w:rPr>
      </w:pPr>
      <w:r w:rsidRPr="001D6FD1">
        <w:rPr>
          <w:rFonts w:ascii="Marianne" w:hAnsi="Marianne"/>
          <w:b/>
          <w:bCs/>
          <w:sz w:val="20"/>
          <w:szCs w:val="20"/>
          <w:lang w:val="fr-FR"/>
        </w:rPr>
        <w:t>Article 1 Champ du contrat d’installation</w:t>
      </w:r>
    </w:p>
    <w:p w14:paraId="0451FAB4" w14:textId="77777777" w:rsidR="001D6FD1" w:rsidRDefault="001D6FD1" w:rsidP="001D6FD1">
      <w:pPr>
        <w:spacing w:before="240"/>
        <w:jc w:val="both"/>
        <w:rPr>
          <w:rFonts w:ascii="Marianne" w:hAnsi="Marianne"/>
          <w:b/>
          <w:bCs/>
          <w:sz w:val="20"/>
          <w:szCs w:val="20"/>
          <w:lang w:val="fr-FR"/>
        </w:rPr>
      </w:pPr>
      <w:r w:rsidRPr="001D6FD1">
        <w:rPr>
          <w:rFonts w:ascii="Marianne" w:hAnsi="Marianne"/>
          <w:b/>
          <w:bCs/>
          <w:sz w:val="20"/>
          <w:szCs w:val="20"/>
          <w:lang w:val="fr-FR"/>
        </w:rPr>
        <w:t>Article 1.1 Objet du contrat d’installation</w:t>
      </w:r>
    </w:p>
    <w:p w14:paraId="4DA52A2F" w14:textId="77777777" w:rsidR="001D6FD1" w:rsidRDefault="001D6FD1" w:rsidP="001D6FD1">
      <w:pPr>
        <w:spacing w:before="240"/>
        <w:jc w:val="both"/>
        <w:rPr>
          <w:rFonts w:ascii="Marianne" w:hAnsi="Marianne"/>
          <w:b/>
          <w:bCs/>
          <w:sz w:val="20"/>
          <w:szCs w:val="20"/>
          <w:lang w:val="fr-FR"/>
        </w:rPr>
      </w:pPr>
      <w:r w:rsidRPr="001D6FD1">
        <w:rPr>
          <w:rFonts w:ascii="Marianne" w:hAnsi="Marianne"/>
          <w:sz w:val="20"/>
          <w:szCs w:val="20"/>
          <w:lang w:val="fr-FR"/>
        </w:rPr>
        <w:t>Le contrat a pour objet de favoriser l’installation des sages-femmes libérales, en zones « très sous-dotées » et « sous-dotées », par la mise en place d’une aide forfaitaire pour les accompagner dans cette période de fort investissement généré par leur installation à titre libéral dans ces zones (locaux, équipements, charges diverses, etc.).</w:t>
      </w:r>
    </w:p>
    <w:p w14:paraId="7C9180D3" w14:textId="77777777" w:rsidR="001D6FD1" w:rsidRDefault="001D6FD1" w:rsidP="001D6FD1">
      <w:pPr>
        <w:spacing w:before="120"/>
        <w:jc w:val="both"/>
        <w:rPr>
          <w:rFonts w:ascii="Marianne" w:hAnsi="Marianne"/>
          <w:b/>
          <w:bCs/>
          <w:sz w:val="20"/>
          <w:szCs w:val="20"/>
          <w:lang w:val="fr-FR"/>
        </w:rPr>
      </w:pPr>
      <w:r w:rsidRPr="001D6FD1">
        <w:rPr>
          <w:rFonts w:ascii="Marianne" w:hAnsi="Marianne"/>
          <w:sz w:val="20"/>
          <w:szCs w:val="20"/>
          <w:lang w:val="fr-FR"/>
        </w:rPr>
        <w:t>Cette option vise à inciter les sages-femmes libérales à s’installer en zone « très sous-dotée » et « sous-</w:t>
      </w:r>
      <w:r w:rsidRPr="001D6FD1">
        <w:rPr>
          <w:rFonts w:ascii="Marianne" w:hAnsi="Marianne"/>
          <w:sz w:val="20"/>
          <w:szCs w:val="20"/>
          <w:lang w:val="fr-FR"/>
        </w:rPr>
        <w:lastRenderedPageBreak/>
        <w:t xml:space="preserve">dotée » individuellement ou dans le cadre d’un exercice regroupé (cabinet de groupe ou en maison de santé pluri-professionnelle). </w:t>
      </w:r>
    </w:p>
    <w:p w14:paraId="1B4A094F" w14:textId="77777777" w:rsidR="001D6FD1" w:rsidRDefault="001D6FD1" w:rsidP="001D6FD1">
      <w:pPr>
        <w:spacing w:before="240"/>
        <w:jc w:val="both"/>
        <w:rPr>
          <w:rFonts w:ascii="Marianne" w:hAnsi="Marianne"/>
          <w:b/>
          <w:bCs/>
          <w:sz w:val="20"/>
          <w:szCs w:val="20"/>
          <w:lang w:val="fr-FR"/>
        </w:rPr>
      </w:pPr>
      <w:r w:rsidRPr="001D6FD1">
        <w:rPr>
          <w:rFonts w:ascii="Marianne" w:hAnsi="Marianne"/>
          <w:b/>
          <w:bCs/>
          <w:sz w:val="20"/>
          <w:szCs w:val="20"/>
          <w:lang w:val="fr-FR"/>
        </w:rPr>
        <w:t>Article 1.2 Bénéficiaires du contrat d’installation</w:t>
      </w:r>
    </w:p>
    <w:p w14:paraId="39785ABA" w14:textId="77777777" w:rsidR="001D6FD1" w:rsidRDefault="001D6FD1" w:rsidP="001D6FD1">
      <w:pPr>
        <w:spacing w:before="120"/>
        <w:jc w:val="both"/>
        <w:rPr>
          <w:rFonts w:ascii="Marianne" w:hAnsi="Marianne"/>
          <w:b/>
          <w:bCs/>
          <w:sz w:val="20"/>
          <w:szCs w:val="20"/>
          <w:lang w:val="fr-FR"/>
        </w:rPr>
      </w:pPr>
      <w:r w:rsidRPr="001D6FD1">
        <w:rPr>
          <w:rFonts w:ascii="Marianne" w:hAnsi="Marianne"/>
          <w:sz w:val="20"/>
          <w:szCs w:val="20"/>
          <w:lang w:val="fr-FR"/>
        </w:rPr>
        <w:t>Le contrat d’installation est réservé aux sages-femmes libérales conventionnées s’installant dans une zone « très sous-dotée » ou « sous-dotée » telle que définie en application du 1° de l’article L. 1434-4 du code de santé publique.</w:t>
      </w:r>
    </w:p>
    <w:p w14:paraId="5630705B" w14:textId="1B533298" w:rsidR="001D6FD1" w:rsidRDefault="001D6FD1" w:rsidP="001D6FD1">
      <w:pPr>
        <w:spacing w:before="120"/>
        <w:jc w:val="both"/>
        <w:rPr>
          <w:rFonts w:ascii="Marianne" w:hAnsi="Marianne"/>
          <w:b/>
          <w:bCs/>
          <w:sz w:val="20"/>
          <w:szCs w:val="20"/>
          <w:lang w:val="fr-FR"/>
        </w:rPr>
      </w:pPr>
      <w:r w:rsidRPr="001D6FD1">
        <w:rPr>
          <w:rFonts w:ascii="Marianne" w:hAnsi="Marianne"/>
          <w:sz w:val="20"/>
          <w:szCs w:val="20"/>
          <w:lang w:val="fr-FR"/>
        </w:rPr>
        <w:t>L’adhésion à l’option est individuelle. Par conséquent, chaque sage-femme d’un cabinet de groupe devra accomplir à titre personnel les démarches d’adhésion. Dans le cas d’un exercice en groupe, elle joint à l’acte d’adhésion une copie du contrat de groupe.</w:t>
      </w:r>
    </w:p>
    <w:p w14:paraId="1E1A9B81" w14:textId="77777777" w:rsidR="001D6FD1" w:rsidRDefault="001D6FD1" w:rsidP="001D6FD1">
      <w:pPr>
        <w:spacing w:before="120"/>
        <w:jc w:val="both"/>
        <w:rPr>
          <w:rFonts w:ascii="Marianne" w:hAnsi="Marianne"/>
          <w:b/>
          <w:bCs/>
          <w:sz w:val="20"/>
          <w:szCs w:val="20"/>
          <w:lang w:val="fr-FR"/>
        </w:rPr>
      </w:pPr>
      <w:r w:rsidRPr="001D6FD1">
        <w:rPr>
          <w:rFonts w:ascii="Marianne" w:hAnsi="Marianne"/>
          <w:sz w:val="20"/>
          <w:szCs w:val="20"/>
          <w:lang w:val="fr-FR"/>
        </w:rPr>
        <w:t xml:space="preserve">Pour une même sage-femme, le contrat d’aide à l’installation n’est cumulable ni avec le contrat d’aide au maintien défini à l’article 3.2.1.3 de la </w:t>
      </w:r>
      <w:bookmarkStart w:id="2" w:name="_Hlk170468044"/>
      <w:r w:rsidRPr="001D6FD1">
        <w:rPr>
          <w:rFonts w:ascii="Marianne" w:hAnsi="Marianne"/>
          <w:sz w:val="20"/>
          <w:szCs w:val="20"/>
          <w:lang w:val="fr-FR"/>
        </w:rPr>
        <w:t>convention nationale organisant les rapports entre les sages-femmes libérales et l’assurance maladie</w:t>
      </w:r>
      <w:bookmarkEnd w:id="2"/>
      <w:r w:rsidRPr="001D6FD1">
        <w:rPr>
          <w:rFonts w:ascii="Marianne" w:hAnsi="Marianne"/>
          <w:sz w:val="20"/>
          <w:szCs w:val="20"/>
          <w:lang w:val="fr-FR"/>
        </w:rPr>
        <w:t xml:space="preserve">, ni avec le contrat d’aide à la première installation défini à l’article 3.2.1.2 de la même convention. </w:t>
      </w:r>
      <w:bookmarkStart w:id="3" w:name="_Hlk170480625"/>
      <w:r w:rsidRPr="001D6FD1">
        <w:rPr>
          <w:rFonts w:ascii="Marianne" w:hAnsi="Marianne"/>
          <w:sz w:val="20"/>
          <w:szCs w:val="20"/>
          <w:lang w:val="fr-FR"/>
        </w:rPr>
        <w:t xml:space="preserve">Au terme du contrat d’aide à l’installation, la sage-femme pourra toutefois demander à bénéficier du contrat d’aide au maintien. </w:t>
      </w:r>
      <w:bookmarkEnd w:id="3"/>
    </w:p>
    <w:p w14:paraId="11145699" w14:textId="77777777" w:rsidR="001D6FD1" w:rsidRDefault="001D6FD1" w:rsidP="001D6FD1">
      <w:pPr>
        <w:spacing w:before="120"/>
        <w:jc w:val="both"/>
        <w:rPr>
          <w:rFonts w:ascii="Marianne" w:hAnsi="Marianne"/>
          <w:b/>
          <w:bCs/>
          <w:sz w:val="20"/>
          <w:szCs w:val="20"/>
          <w:lang w:val="fr-FR"/>
        </w:rPr>
      </w:pPr>
      <w:r w:rsidRPr="001D6FD1">
        <w:rPr>
          <w:rFonts w:ascii="Marianne" w:hAnsi="Marianne"/>
          <w:sz w:val="20"/>
          <w:szCs w:val="20"/>
          <w:lang w:val="fr-FR"/>
        </w:rPr>
        <w:t>Une sage-femme ne peut bénéficier qu’une seule fois du contrat d’aide à l’installation.</w:t>
      </w:r>
    </w:p>
    <w:p w14:paraId="649F2584" w14:textId="77777777" w:rsidR="001D6FD1" w:rsidRDefault="001D6FD1" w:rsidP="001D6FD1">
      <w:pPr>
        <w:spacing w:before="120"/>
        <w:jc w:val="both"/>
        <w:rPr>
          <w:rFonts w:ascii="Marianne" w:hAnsi="Marianne"/>
          <w:b/>
          <w:bCs/>
          <w:sz w:val="20"/>
          <w:szCs w:val="20"/>
          <w:lang w:val="fr-FR"/>
        </w:rPr>
      </w:pPr>
      <w:r w:rsidRPr="001D6FD1">
        <w:rPr>
          <w:rFonts w:ascii="Marianne" w:hAnsi="Marianne"/>
          <w:sz w:val="20"/>
          <w:szCs w:val="20"/>
          <w:lang w:val="fr-FR"/>
        </w:rPr>
        <w:t>À titre dérogatoire, en cas de déménagement de la sage-femme dans une autre zone « très sous-dotée » ou « sous-dotée », le contrat est maintenu dans la nouvelle zone pour la durée restant à courir.</w:t>
      </w:r>
    </w:p>
    <w:p w14:paraId="6D16D676" w14:textId="77777777" w:rsidR="001D6FD1" w:rsidRDefault="001D6FD1" w:rsidP="001D6FD1">
      <w:pPr>
        <w:spacing w:before="240"/>
        <w:jc w:val="both"/>
        <w:rPr>
          <w:rFonts w:ascii="Marianne" w:hAnsi="Marianne"/>
          <w:b/>
          <w:bCs/>
          <w:sz w:val="20"/>
          <w:szCs w:val="20"/>
          <w:lang w:val="fr-FR"/>
        </w:rPr>
      </w:pPr>
      <w:r w:rsidRPr="001D6FD1">
        <w:rPr>
          <w:rFonts w:ascii="Marianne" w:hAnsi="Marianne"/>
          <w:b/>
          <w:bCs/>
          <w:sz w:val="20"/>
          <w:szCs w:val="20"/>
          <w:lang w:val="fr-FR"/>
        </w:rPr>
        <w:t>Article 2 Engagements des parties dans le contrat d’installation</w:t>
      </w:r>
    </w:p>
    <w:p w14:paraId="0F598D12" w14:textId="77777777" w:rsidR="001D6FD1" w:rsidRDefault="001D6FD1" w:rsidP="001D6FD1">
      <w:pPr>
        <w:spacing w:before="240"/>
        <w:jc w:val="both"/>
        <w:rPr>
          <w:rFonts w:ascii="Marianne" w:hAnsi="Marianne"/>
          <w:b/>
          <w:bCs/>
          <w:sz w:val="20"/>
          <w:szCs w:val="20"/>
          <w:lang w:val="fr-FR"/>
        </w:rPr>
      </w:pPr>
      <w:r w:rsidRPr="001D6FD1">
        <w:rPr>
          <w:rFonts w:ascii="Marianne" w:hAnsi="Marianne"/>
          <w:b/>
          <w:bCs/>
          <w:sz w:val="20"/>
          <w:szCs w:val="20"/>
          <w:lang w:val="fr-FR"/>
        </w:rPr>
        <w:t>Article 2.1 Engagements de la sage-femme</w:t>
      </w:r>
    </w:p>
    <w:p w14:paraId="4C195880" w14:textId="30999799" w:rsidR="001D6FD1" w:rsidRPr="001D6FD1" w:rsidRDefault="001D6FD1" w:rsidP="001D6FD1">
      <w:pPr>
        <w:spacing w:before="240"/>
        <w:jc w:val="both"/>
        <w:rPr>
          <w:rFonts w:ascii="Marianne" w:hAnsi="Marianne"/>
          <w:b/>
          <w:bCs/>
          <w:sz w:val="20"/>
          <w:szCs w:val="20"/>
          <w:lang w:val="fr-FR"/>
        </w:rPr>
      </w:pPr>
      <w:r w:rsidRPr="001D6FD1">
        <w:rPr>
          <w:rFonts w:ascii="Marianne" w:hAnsi="Marianne"/>
          <w:sz w:val="20"/>
          <w:szCs w:val="20"/>
          <w:lang w:val="fr-FR"/>
        </w:rPr>
        <w:t xml:space="preserve">La sage-femme s’engage : </w:t>
      </w:r>
    </w:p>
    <w:p w14:paraId="0364FBB3" w14:textId="77777777" w:rsidR="001D6FD1" w:rsidRPr="001D6FD1" w:rsidRDefault="001D6FD1" w:rsidP="001D6FD1">
      <w:pPr>
        <w:pStyle w:val="Paragraphedeliste"/>
        <w:widowControl/>
        <w:numPr>
          <w:ilvl w:val="0"/>
          <w:numId w:val="9"/>
        </w:numPr>
        <w:autoSpaceDE/>
        <w:autoSpaceDN/>
        <w:spacing w:before="120" w:after="160" w:line="259" w:lineRule="auto"/>
        <w:ind w:left="714" w:hanging="357"/>
        <w:contextualSpacing/>
        <w:jc w:val="both"/>
        <w:rPr>
          <w:rFonts w:ascii="Marianne" w:hAnsi="Marianne"/>
          <w:sz w:val="20"/>
          <w:szCs w:val="20"/>
          <w:lang w:val="fr-FR"/>
        </w:rPr>
      </w:pPr>
      <w:r w:rsidRPr="001D6FD1">
        <w:rPr>
          <w:rFonts w:ascii="Marianne" w:hAnsi="Marianne"/>
          <w:sz w:val="20"/>
          <w:szCs w:val="20"/>
          <w:lang w:val="fr-FR"/>
        </w:rPr>
        <w:t xml:space="preserve">à remplir les conditions lui permettant de percevoir les aides à l’équipement informatique du cabinet professionnel </w:t>
      </w:r>
      <w:bookmarkStart w:id="4" w:name="_Hlk170468091"/>
      <w:r w:rsidRPr="001D6FD1">
        <w:rPr>
          <w:rFonts w:ascii="Marianne" w:hAnsi="Marianne"/>
          <w:sz w:val="20"/>
          <w:szCs w:val="20"/>
          <w:lang w:val="fr-FR"/>
        </w:rPr>
        <w:t xml:space="preserve">prévues à l’article 22 de la convention nationale organisant les rapports entre les sages-femmes libérales et l’assurance maladie </w:t>
      </w:r>
      <w:bookmarkEnd w:id="4"/>
      <w:r w:rsidRPr="001D6FD1">
        <w:rPr>
          <w:rFonts w:ascii="Marianne" w:hAnsi="Marianne"/>
          <w:sz w:val="20"/>
          <w:szCs w:val="20"/>
          <w:lang w:val="fr-FR"/>
        </w:rPr>
        <w:t>;</w:t>
      </w:r>
    </w:p>
    <w:p w14:paraId="5418A34B" w14:textId="77777777" w:rsidR="001D6FD1" w:rsidRPr="001D6FD1" w:rsidRDefault="001D6FD1" w:rsidP="001D6FD1">
      <w:pPr>
        <w:pStyle w:val="Paragraphedeliste"/>
        <w:widowControl/>
        <w:numPr>
          <w:ilvl w:val="0"/>
          <w:numId w:val="9"/>
        </w:numPr>
        <w:autoSpaceDE/>
        <w:autoSpaceDN/>
        <w:spacing w:before="0" w:after="160" w:line="259" w:lineRule="auto"/>
        <w:ind w:left="720"/>
        <w:contextualSpacing/>
        <w:jc w:val="both"/>
        <w:rPr>
          <w:rFonts w:ascii="Marianne" w:hAnsi="Marianne"/>
          <w:sz w:val="20"/>
          <w:szCs w:val="20"/>
          <w:lang w:val="fr-FR"/>
        </w:rPr>
      </w:pPr>
      <w:r w:rsidRPr="001D6FD1">
        <w:rPr>
          <w:rFonts w:ascii="Marianne" w:hAnsi="Marianne"/>
          <w:sz w:val="20"/>
          <w:szCs w:val="20"/>
          <w:lang w:val="fr-FR"/>
        </w:rPr>
        <w:t>à exercer pendant une durée minimale de cinq ans dans la zone « très sous-dotée » ou « sous-dotée » à compter de la date d’adhésion au contrat ;</w:t>
      </w:r>
    </w:p>
    <w:p w14:paraId="503D66F6" w14:textId="77777777" w:rsidR="001D6FD1" w:rsidRPr="001D6FD1" w:rsidRDefault="001D6FD1" w:rsidP="001D6FD1">
      <w:pPr>
        <w:pStyle w:val="Paragraphedeliste"/>
        <w:widowControl/>
        <w:numPr>
          <w:ilvl w:val="0"/>
          <w:numId w:val="9"/>
        </w:numPr>
        <w:autoSpaceDE/>
        <w:autoSpaceDN/>
        <w:spacing w:before="0" w:after="160" w:line="259" w:lineRule="auto"/>
        <w:ind w:left="720"/>
        <w:contextualSpacing/>
        <w:jc w:val="both"/>
        <w:rPr>
          <w:rFonts w:ascii="Marianne" w:hAnsi="Marianne"/>
          <w:sz w:val="20"/>
          <w:szCs w:val="20"/>
          <w:lang w:val="fr-FR"/>
        </w:rPr>
      </w:pPr>
      <w:r w:rsidRPr="001D6FD1">
        <w:rPr>
          <w:rFonts w:ascii="Marianne" w:hAnsi="Marianne"/>
          <w:sz w:val="20"/>
          <w:szCs w:val="20"/>
          <w:lang w:val="fr-FR"/>
        </w:rPr>
        <w:t>à réaliser un minimum de deux jours d’activité libérale par semaine la première année et trois jours par semaine les années suivantes ;</w:t>
      </w:r>
    </w:p>
    <w:p w14:paraId="5EA3C8BA" w14:textId="77777777" w:rsidR="001D6FD1" w:rsidRPr="001D6FD1" w:rsidRDefault="001D6FD1" w:rsidP="001D6FD1">
      <w:pPr>
        <w:pStyle w:val="Paragraphedeliste"/>
        <w:widowControl/>
        <w:numPr>
          <w:ilvl w:val="0"/>
          <w:numId w:val="9"/>
        </w:numPr>
        <w:autoSpaceDE/>
        <w:autoSpaceDN/>
        <w:spacing w:before="0" w:after="160" w:line="259" w:lineRule="auto"/>
        <w:ind w:left="720"/>
        <w:contextualSpacing/>
        <w:jc w:val="both"/>
        <w:rPr>
          <w:rFonts w:ascii="Marianne" w:hAnsi="Marianne"/>
          <w:sz w:val="20"/>
          <w:szCs w:val="20"/>
          <w:lang w:val="fr-FR"/>
        </w:rPr>
      </w:pPr>
      <w:r w:rsidRPr="001D6FD1">
        <w:rPr>
          <w:rFonts w:ascii="Marianne" w:hAnsi="Marianne"/>
          <w:sz w:val="20"/>
          <w:szCs w:val="20"/>
          <w:lang w:val="fr-FR"/>
        </w:rPr>
        <w:t>en cas d’exercice individuel, à recourir, autant que possible, à des sages-femmes remplaçantes, assurant la continuité des soins en son absence.</w:t>
      </w:r>
    </w:p>
    <w:p w14:paraId="0E982F9D" w14:textId="77777777" w:rsidR="001D6FD1" w:rsidRDefault="001D6FD1" w:rsidP="001D6FD1">
      <w:pPr>
        <w:jc w:val="both"/>
        <w:rPr>
          <w:rFonts w:ascii="Marianne" w:hAnsi="Marianne"/>
          <w:b/>
          <w:bCs/>
          <w:sz w:val="20"/>
          <w:szCs w:val="20"/>
          <w:lang w:val="fr-FR"/>
        </w:rPr>
      </w:pPr>
      <w:r w:rsidRPr="001D6FD1">
        <w:rPr>
          <w:rFonts w:ascii="Marianne" w:hAnsi="Marianne"/>
          <w:b/>
          <w:bCs/>
          <w:sz w:val="20"/>
          <w:szCs w:val="20"/>
          <w:lang w:val="fr-FR"/>
        </w:rPr>
        <w:t>Article 2.2 Engagements de l’assurance maladie et de l’agence régionale de santé</w:t>
      </w:r>
    </w:p>
    <w:p w14:paraId="15A0BD54" w14:textId="77777777" w:rsidR="001D6FD1" w:rsidRDefault="001D6FD1" w:rsidP="001D6FD1">
      <w:pPr>
        <w:spacing w:before="120"/>
        <w:jc w:val="both"/>
        <w:rPr>
          <w:rFonts w:ascii="Marianne" w:hAnsi="Marianne"/>
          <w:b/>
          <w:bCs/>
          <w:sz w:val="20"/>
          <w:szCs w:val="20"/>
          <w:lang w:val="fr-FR"/>
        </w:rPr>
      </w:pPr>
      <w:r w:rsidRPr="001D6FD1">
        <w:rPr>
          <w:rFonts w:ascii="Marianne" w:hAnsi="Marianne"/>
          <w:sz w:val="20"/>
          <w:szCs w:val="20"/>
          <w:lang w:val="fr-FR"/>
        </w:rPr>
        <w:t xml:space="preserve">En contrepartie des engagements de la sage-femme définis à l’article 2.1, l’assurance maladie s’engage à verser une aide forfaitaire au titre de l’installation d’un montant de 34 000 euros maximum sur 5 ans. </w:t>
      </w:r>
    </w:p>
    <w:p w14:paraId="4323372A" w14:textId="4C312D39" w:rsidR="001D6FD1" w:rsidRPr="001D6FD1" w:rsidRDefault="001D6FD1" w:rsidP="001D6FD1">
      <w:pPr>
        <w:spacing w:before="120"/>
        <w:jc w:val="both"/>
        <w:rPr>
          <w:rFonts w:ascii="Marianne" w:hAnsi="Marianne"/>
          <w:b/>
          <w:bCs/>
          <w:sz w:val="20"/>
          <w:szCs w:val="20"/>
          <w:lang w:val="fr-FR"/>
        </w:rPr>
      </w:pPr>
      <w:r w:rsidRPr="001D6FD1">
        <w:rPr>
          <w:rFonts w:ascii="Marianne" w:hAnsi="Marianne"/>
          <w:sz w:val="20"/>
          <w:szCs w:val="20"/>
          <w:lang w:val="fr-FR"/>
        </w:rPr>
        <w:t xml:space="preserve">Cette aide est versée de la manière suivante : </w:t>
      </w:r>
    </w:p>
    <w:p w14:paraId="39082C63" w14:textId="77777777" w:rsidR="001D6FD1" w:rsidRPr="001D6FD1" w:rsidRDefault="001D6FD1" w:rsidP="001D6FD1">
      <w:pPr>
        <w:pStyle w:val="Paragraphedeliste"/>
        <w:widowControl/>
        <w:numPr>
          <w:ilvl w:val="0"/>
          <w:numId w:val="29"/>
        </w:numPr>
        <w:autoSpaceDE/>
        <w:autoSpaceDN/>
        <w:spacing w:before="0" w:after="160" w:line="259" w:lineRule="auto"/>
        <w:contextualSpacing/>
        <w:jc w:val="both"/>
        <w:rPr>
          <w:rFonts w:ascii="Marianne" w:hAnsi="Marianne"/>
          <w:sz w:val="20"/>
          <w:szCs w:val="20"/>
          <w:lang w:val="fr-FR"/>
        </w:rPr>
      </w:pPr>
      <w:r w:rsidRPr="001D6FD1">
        <w:rPr>
          <w:rFonts w:ascii="Marianne" w:hAnsi="Marianne"/>
          <w:sz w:val="20"/>
          <w:szCs w:val="20"/>
          <w:lang w:val="fr-FR"/>
        </w:rPr>
        <w:t xml:space="preserve">Pour la sage-femme exerçant au moins deux jours par semaine à titre libéral : </w:t>
      </w:r>
    </w:p>
    <w:p w14:paraId="099B9B8C" w14:textId="77777777" w:rsidR="001D6FD1" w:rsidRPr="001D6FD1" w:rsidRDefault="001D6FD1" w:rsidP="001D6FD1">
      <w:pPr>
        <w:pStyle w:val="Paragraphedeliste"/>
        <w:widowControl/>
        <w:numPr>
          <w:ilvl w:val="1"/>
          <w:numId w:val="29"/>
        </w:numPr>
        <w:autoSpaceDE/>
        <w:autoSpaceDN/>
        <w:spacing w:before="0" w:after="160" w:line="259" w:lineRule="auto"/>
        <w:contextualSpacing/>
        <w:jc w:val="both"/>
        <w:rPr>
          <w:rFonts w:ascii="Marianne" w:hAnsi="Marianne"/>
          <w:sz w:val="20"/>
          <w:szCs w:val="20"/>
          <w:lang w:val="fr-FR"/>
        </w:rPr>
      </w:pPr>
      <w:r w:rsidRPr="001D6FD1">
        <w:rPr>
          <w:rFonts w:ascii="Marianne" w:hAnsi="Marianne"/>
          <w:sz w:val="20"/>
          <w:szCs w:val="20"/>
          <w:lang w:val="fr-FR"/>
        </w:rPr>
        <w:t xml:space="preserve">Au titre de la première année, 12 500 euros versés à la date de signature du contrat ; </w:t>
      </w:r>
    </w:p>
    <w:p w14:paraId="31AB0B93" w14:textId="77777777" w:rsidR="001D6FD1" w:rsidRPr="001D6FD1" w:rsidRDefault="001D6FD1" w:rsidP="001D6FD1">
      <w:pPr>
        <w:pStyle w:val="Paragraphedeliste"/>
        <w:widowControl/>
        <w:numPr>
          <w:ilvl w:val="1"/>
          <w:numId w:val="29"/>
        </w:numPr>
        <w:autoSpaceDE/>
        <w:autoSpaceDN/>
        <w:spacing w:before="0" w:after="160" w:line="259" w:lineRule="auto"/>
        <w:contextualSpacing/>
        <w:jc w:val="both"/>
        <w:rPr>
          <w:rFonts w:ascii="Marianne" w:hAnsi="Marianne"/>
          <w:sz w:val="20"/>
          <w:szCs w:val="20"/>
          <w:lang w:val="fr-FR"/>
        </w:rPr>
      </w:pPr>
      <w:r w:rsidRPr="001D6FD1">
        <w:rPr>
          <w:rFonts w:ascii="Marianne" w:hAnsi="Marianne"/>
          <w:sz w:val="20"/>
          <w:szCs w:val="20"/>
          <w:lang w:val="fr-FR"/>
        </w:rPr>
        <w:t>Au titre de la deuxième année, 12 500 euros à la date anniversaire du contrat ;</w:t>
      </w:r>
    </w:p>
    <w:p w14:paraId="09E7C559" w14:textId="77777777" w:rsidR="001D6FD1" w:rsidRDefault="001D6FD1" w:rsidP="001D6FD1">
      <w:pPr>
        <w:pStyle w:val="Paragraphedeliste"/>
        <w:widowControl/>
        <w:numPr>
          <w:ilvl w:val="1"/>
          <w:numId w:val="29"/>
        </w:numPr>
        <w:autoSpaceDE/>
        <w:autoSpaceDN/>
        <w:spacing w:before="0" w:after="160" w:line="259" w:lineRule="auto"/>
        <w:contextualSpacing/>
        <w:jc w:val="both"/>
        <w:rPr>
          <w:rFonts w:ascii="Marianne" w:hAnsi="Marianne"/>
          <w:sz w:val="20"/>
          <w:szCs w:val="20"/>
          <w:lang w:val="fr-FR"/>
        </w:rPr>
      </w:pPr>
      <w:r w:rsidRPr="001D6FD1">
        <w:rPr>
          <w:rFonts w:ascii="Marianne" w:hAnsi="Marianne"/>
          <w:sz w:val="20"/>
          <w:szCs w:val="20"/>
          <w:lang w:val="fr-FR"/>
        </w:rPr>
        <w:t>Les trois années suivantes, 3 000 euros par année versés avant le 30 avril de l’année civile suivante.</w:t>
      </w:r>
    </w:p>
    <w:p w14:paraId="169BBA94" w14:textId="77777777" w:rsidR="001D6FD1" w:rsidRPr="001D6FD1" w:rsidRDefault="001D6FD1" w:rsidP="001D6FD1">
      <w:pPr>
        <w:pStyle w:val="Paragraphedeliste"/>
        <w:widowControl/>
        <w:autoSpaceDE/>
        <w:autoSpaceDN/>
        <w:spacing w:before="0" w:after="160" w:line="259" w:lineRule="auto"/>
        <w:ind w:left="1440" w:firstLine="0"/>
        <w:contextualSpacing/>
        <w:jc w:val="both"/>
        <w:rPr>
          <w:rFonts w:ascii="Marianne" w:hAnsi="Marianne"/>
          <w:sz w:val="20"/>
          <w:szCs w:val="20"/>
          <w:lang w:val="fr-FR"/>
        </w:rPr>
      </w:pPr>
    </w:p>
    <w:p w14:paraId="1B8A8AA0" w14:textId="77777777" w:rsidR="001D6FD1" w:rsidRPr="001D6FD1" w:rsidRDefault="001D6FD1" w:rsidP="001D6FD1">
      <w:pPr>
        <w:pStyle w:val="Paragraphedeliste"/>
        <w:widowControl/>
        <w:numPr>
          <w:ilvl w:val="0"/>
          <w:numId w:val="29"/>
        </w:numPr>
        <w:autoSpaceDE/>
        <w:autoSpaceDN/>
        <w:spacing w:before="120" w:after="160" w:line="259" w:lineRule="auto"/>
        <w:ind w:left="714" w:hanging="357"/>
        <w:contextualSpacing/>
        <w:jc w:val="both"/>
        <w:rPr>
          <w:rFonts w:ascii="Marianne" w:hAnsi="Marianne"/>
          <w:sz w:val="20"/>
          <w:szCs w:val="20"/>
          <w:lang w:val="fr-FR"/>
        </w:rPr>
      </w:pPr>
      <w:r w:rsidRPr="001D6FD1">
        <w:rPr>
          <w:rFonts w:ascii="Marianne" w:hAnsi="Marianne"/>
          <w:sz w:val="20"/>
          <w:szCs w:val="20"/>
          <w:lang w:val="fr-FR"/>
        </w:rPr>
        <w:t xml:space="preserve">Pour la sage-femme exerçant entre un à deux jours par semaine à titre libéral : </w:t>
      </w:r>
    </w:p>
    <w:p w14:paraId="2CF4E4CF" w14:textId="77777777" w:rsidR="001D6FD1" w:rsidRPr="001D6FD1" w:rsidRDefault="001D6FD1" w:rsidP="001D6FD1">
      <w:pPr>
        <w:pStyle w:val="Paragraphedeliste"/>
        <w:widowControl/>
        <w:numPr>
          <w:ilvl w:val="1"/>
          <w:numId w:val="29"/>
        </w:numPr>
        <w:autoSpaceDE/>
        <w:autoSpaceDN/>
        <w:spacing w:before="0" w:after="160" w:line="259" w:lineRule="auto"/>
        <w:contextualSpacing/>
        <w:jc w:val="both"/>
        <w:rPr>
          <w:rFonts w:ascii="Marianne" w:hAnsi="Marianne"/>
          <w:sz w:val="20"/>
          <w:szCs w:val="20"/>
          <w:lang w:val="fr-FR"/>
        </w:rPr>
      </w:pPr>
      <w:r w:rsidRPr="001D6FD1">
        <w:rPr>
          <w:rFonts w:ascii="Marianne" w:hAnsi="Marianne"/>
          <w:sz w:val="20"/>
          <w:szCs w:val="20"/>
          <w:lang w:val="fr-FR"/>
        </w:rPr>
        <w:lastRenderedPageBreak/>
        <w:t>Au titre de la première année, le montant est proratisé sur la base de 100% versé pour une activité libérale de deux jours par semaine ; soit 6 250€ pour une activité libérale d’un jour par semaine ;</w:t>
      </w:r>
    </w:p>
    <w:p w14:paraId="49FA9405" w14:textId="77777777" w:rsidR="001D6FD1" w:rsidRPr="001D6FD1" w:rsidRDefault="001D6FD1" w:rsidP="001D6FD1">
      <w:pPr>
        <w:pStyle w:val="Paragraphedeliste"/>
        <w:widowControl/>
        <w:numPr>
          <w:ilvl w:val="1"/>
          <w:numId w:val="29"/>
        </w:numPr>
        <w:autoSpaceDE/>
        <w:autoSpaceDN/>
        <w:spacing w:before="0" w:after="160" w:line="259" w:lineRule="auto"/>
        <w:contextualSpacing/>
        <w:jc w:val="both"/>
        <w:rPr>
          <w:rFonts w:ascii="Marianne" w:hAnsi="Marianne"/>
          <w:sz w:val="20"/>
          <w:szCs w:val="20"/>
          <w:lang w:val="fr-FR"/>
        </w:rPr>
      </w:pPr>
      <w:r w:rsidRPr="001D6FD1">
        <w:rPr>
          <w:rFonts w:ascii="Marianne" w:hAnsi="Marianne"/>
          <w:sz w:val="20"/>
          <w:szCs w:val="20"/>
          <w:lang w:val="fr-FR"/>
        </w:rPr>
        <w:t>Au titre de la deuxième année, le montant est proratisé sur la base de 100% versé pour une activité libérale de trois jours par semaine, soit 6 250€ pour 1,5 jour d’activité libérale par semaine ou 8 333€ pour une activité libérale de 2 jours par semaine ;</w:t>
      </w:r>
    </w:p>
    <w:p w14:paraId="2D0D4DD9" w14:textId="77777777" w:rsidR="001D6FD1" w:rsidRPr="001D6FD1" w:rsidRDefault="001D6FD1" w:rsidP="001D6FD1">
      <w:pPr>
        <w:pStyle w:val="Paragraphedeliste"/>
        <w:widowControl/>
        <w:numPr>
          <w:ilvl w:val="1"/>
          <w:numId w:val="29"/>
        </w:numPr>
        <w:autoSpaceDE/>
        <w:autoSpaceDN/>
        <w:spacing w:before="0" w:after="160" w:line="259" w:lineRule="auto"/>
        <w:contextualSpacing/>
        <w:jc w:val="both"/>
        <w:rPr>
          <w:rFonts w:ascii="Marianne" w:hAnsi="Marianne"/>
          <w:sz w:val="20"/>
          <w:szCs w:val="20"/>
          <w:lang w:val="fr-FR"/>
        </w:rPr>
      </w:pPr>
      <w:r w:rsidRPr="001D6FD1">
        <w:rPr>
          <w:rFonts w:ascii="Marianne" w:hAnsi="Marianne"/>
          <w:sz w:val="20"/>
          <w:szCs w:val="20"/>
          <w:lang w:val="fr-FR"/>
        </w:rPr>
        <w:t>Les trois années suivantes, 3 000 euros par année versés avant le 30 avril de l’année civile suivante, sans proratisation en fonction de l’activité.</w:t>
      </w:r>
    </w:p>
    <w:p w14:paraId="0CC1779F" w14:textId="77777777" w:rsidR="001D6FD1" w:rsidRDefault="001D6FD1" w:rsidP="001D6FD1">
      <w:pPr>
        <w:jc w:val="both"/>
        <w:rPr>
          <w:rFonts w:ascii="Marianne" w:hAnsi="Marianne"/>
          <w:sz w:val="20"/>
          <w:szCs w:val="20"/>
          <w:lang w:val="fr-FR"/>
        </w:rPr>
      </w:pPr>
      <w:r w:rsidRPr="001D6FD1">
        <w:rPr>
          <w:rFonts w:ascii="Marianne" w:hAnsi="Marianne"/>
          <w:sz w:val="20"/>
          <w:szCs w:val="20"/>
          <w:lang w:val="fr-FR"/>
        </w:rPr>
        <w:t>Le versement des aides est conditionné au respect des engagements prévus au contrat.</w:t>
      </w:r>
    </w:p>
    <w:p w14:paraId="31EE2FF2" w14:textId="77777777" w:rsidR="001D6FD1" w:rsidRDefault="001D6FD1" w:rsidP="001D6FD1">
      <w:pPr>
        <w:spacing w:before="120"/>
        <w:jc w:val="both"/>
        <w:rPr>
          <w:rFonts w:ascii="Marianne" w:hAnsi="Marianne"/>
          <w:sz w:val="20"/>
          <w:szCs w:val="20"/>
          <w:lang w:val="fr-FR"/>
        </w:rPr>
      </w:pPr>
      <w:r w:rsidRPr="001D6FD1">
        <w:rPr>
          <w:rFonts w:ascii="Marianne" w:hAnsi="Marianne"/>
          <w:sz w:val="20"/>
          <w:szCs w:val="20"/>
          <w:lang w:val="fr-FR"/>
        </w:rPr>
        <w:t>En cas de résiliation anticipée du contrat, l’assurance maladie procède à la récupération des sommes indûment versées au titre de l’aide au prorata de la durée restant à courir dans le contrat au moment de la résiliation.</w:t>
      </w:r>
    </w:p>
    <w:p w14:paraId="41A01E38" w14:textId="77777777" w:rsidR="001D6FD1" w:rsidRDefault="001D6FD1" w:rsidP="001D6FD1">
      <w:pPr>
        <w:spacing w:before="120"/>
        <w:jc w:val="both"/>
        <w:rPr>
          <w:rFonts w:ascii="Marianne" w:hAnsi="Marianne"/>
          <w:sz w:val="20"/>
          <w:szCs w:val="20"/>
          <w:lang w:val="fr-FR"/>
        </w:rPr>
      </w:pPr>
      <w:r w:rsidRPr="001D6FD1">
        <w:rPr>
          <w:rFonts w:ascii="Marianne" w:hAnsi="Marianne"/>
          <w:sz w:val="20"/>
          <w:szCs w:val="20"/>
          <w:lang w:val="fr-FR"/>
        </w:rPr>
        <w:t>En cas d’adhésion au cours d’une année civile, le respect des engagements est apprécié à compter du premier jour du mois suivant la date d’adhésion.</w:t>
      </w:r>
    </w:p>
    <w:p w14:paraId="35BB53CC" w14:textId="77777777" w:rsidR="001D6FD1" w:rsidRDefault="001D6FD1" w:rsidP="001D6FD1">
      <w:pPr>
        <w:spacing w:before="120"/>
        <w:jc w:val="both"/>
        <w:rPr>
          <w:rFonts w:ascii="Marianne" w:hAnsi="Marianne"/>
          <w:sz w:val="20"/>
          <w:szCs w:val="20"/>
          <w:lang w:val="fr-FR"/>
        </w:rPr>
      </w:pPr>
      <w:r w:rsidRPr="001D6FD1">
        <w:rPr>
          <w:rFonts w:ascii="Marianne" w:hAnsi="Marianne"/>
          <w:sz w:val="20"/>
          <w:szCs w:val="20"/>
          <w:lang w:val="fr-FR"/>
        </w:rPr>
        <w:t xml:space="preserve">L’Agence Régionale de Santé peut accorder une majoration de cette aide forfaitaire à l’installation pour les sages-femmes adhérant au présent contrat exerçant dans des zones identifiées par l’Agence Régionale de Santé comme particulièrement déficitaires en offre de soins en sage-femme parmi les zones très sous-dotées et sous-dotées telle que prévue au 1° de l’article L. 1434-4 du code de santé publique. </w:t>
      </w:r>
    </w:p>
    <w:p w14:paraId="125FC6B4" w14:textId="77777777" w:rsidR="001D6FD1" w:rsidRDefault="001D6FD1" w:rsidP="001D6FD1">
      <w:pPr>
        <w:spacing w:before="120"/>
        <w:jc w:val="both"/>
        <w:rPr>
          <w:rFonts w:ascii="Marianne" w:hAnsi="Marianne"/>
          <w:sz w:val="20"/>
          <w:szCs w:val="20"/>
          <w:lang w:val="fr-FR"/>
        </w:rPr>
      </w:pPr>
      <w:r w:rsidRPr="001D6FD1">
        <w:rPr>
          <w:rFonts w:ascii="Marianne" w:hAnsi="Marianne"/>
          <w:sz w:val="20"/>
          <w:szCs w:val="20"/>
          <w:lang w:val="fr-FR"/>
        </w:rPr>
        <w:t>Cette majoration est définie dans le contrat type régional arrêté par chaque ARS conformément aux dispositions de l’article L. 162-14-4 du code de la sécurité sociale.</w:t>
      </w:r>
    </w:p>
    <w:p w14:paraId="22EB285D" w14:textId="77777777" w:rsidR="001D6FD1" w:rsidRDefault="001D6FD1" w:rsidP="001D6FD1">
      <w:pPr>
        <w:spacing w:before="120"/>
        <w:jc w:val="both"/>
        <w:rPr>
          <w:rFonts w:ascii="Marianne" w:hAnsi="Marianne"/>
          <w:sz w:val="20"/>
          <w:szCs w:val="20"/>
          <w:lang w:val="fr-FR"/>
        </w:rPr>
      </w:pPr>
      <w:r w:rsidRPr="001D6FD1">
        <w:rPr>
          <w:rFonts w:ascii="Marianne" w:hAnsi="Marianne"/>
          <w:sz w:val="20"/>
          <w:szCs w:val="20"/>
          <w:lang w:val="fr-FR"/>
        </w:rPr>
        <w:t>Cette modulation bénéficie au maximum à 20% des zones très sous dotées ou sous-dotées.</w:t>
      </w:r>
    </w:p>
    <w:p w14:paraId="1C7DAFD1" w14:textId="77777777" w:rsidR="001D6FD1" w:rsidRDefault="001D6FD1" w:rsidP="001D6FD1">
      <w:pPr>
        <w:spacing w:before="120"/>
        <w:jc w:val="both"/>
        <w:rPr>
          <w:rFonts w:ascii="Marianne" w:hAnsi="Marianne"/>
          <w:sz w:val="20"/>
          <w:szCs w:val="20"/>
          <w:lang w:val="fr-FR"/>
        </w:rPr>
      </w:pPr>
      <w:r w:rsidRPr="001D6FD1">
        <w:rPr>
          <w:rFonts w:ascii="Marianne" w:hAnsi="Marianne"/>
          <w:sz w:val="20"/>
          <w:szCs w:val="20"/>
          <w:lang w:val="fr-FR"/>
        </w:rPr>
        <w:t>Cette majoration ne peut excéder 20% de l’aide forfaitaire à l’installation.</w:t>
      </w:r>
    </w:p>
    <w:p w14:paraId="74747092" w14:textId="4887CAD9" w:rsidR="001D6FD1" w:rsidRPr="001D6FD1" w:rsidRDefault="001D6FD1" w:rsidP="001D6FD1">
      <w:pPr>
        <w:spacing w:before="120"/>
        <w:jc w:val="both"/>
        <w:rPr>
          <w:rFonts w:ascii="Marianne" w:hAnsi="Marianne"/>
          <w:sz w:val="20"/>
          <w:szCs w:val="20"/>
          <w:lang w:val="fr-FR"/>
        </w:rPr>
      </w:pPr>
      <w:r w:rsidRPr="001D6FD1">
        <w:rPr>
          <w:rFonts w:ascii="Marianne" w:hAnsi="Marianne"/>
          <w:sz w:val="20"/>
          <w:szCs w:val="20"/>
          <w:lang w:val="fr-FR"/>
        </w:rPr>
        <w:t xml:space="preserve">Pour les sages-femmes faisant l’objet d’une majoration de l’aide, le montant de l’aide tenant compte de la majoration </w:t>
      </w:r>
      <w:bookmarkStart w:id="5" w:name="_Hlk170464785"/>
      <w:r w:rsidRPr="001D6FD1">
        <w:rPr>
          <w:rFonts w:ascii="Marianne" w:hAnsi="Marianne"/>
          <w:sz w:val="20"/>
          <w:szCs w:val="20"/>
          <w:lang w:val="fr-FR"/>
        </w:rPr>
        <w:t>est précisé à l’article 2.3 du présent contrat.</w:t>
      </w:r>
      <w:bookmarkEnd w:id="5"/>
    </w:p>
    <w:p w14:paraId="61A8FFA7" w14:textId="77777777" w:rsidR="001D6FD1" w:rsidRPr="001D6FD1" w:rsidRDefault="001D6FD1" w:rsidP="001D6FD1">
      <w:pPr>
        <w:pStyle w:val="Default"/>
        <w:jc w:val="both"/>
        <w:rPr>
          <w:rFonts w:ascii="Marianne" w:hAnsi="Marianne"/>
          <w:color w:val="FF0000"/>
          <w:sz w:val="20"/>
          <w:szCs w:val="20"/>
        </w:rPr>
      </w:pPr>
    </w:p>
    <w:p w14:paraId="1AD9E157" w14:textId="77777777" w:rsidR="001D6FD1" w:rsidRDefault="001D6FD1" w:rsidP="001D6FD1">
      <w:pPr>
        <w:jc w:val="both"/>
        <w:rPr>
          <w:rFonts w:ascii="Marianne" w:hAnsi="Marianne"/>
          <w:b/>
          <w:bCs/>
          <w:sz w:val="20"/>
          <w:szCs w:val="20"/>
          <w:lang w:val="fr-FR"/>
        </w:rPr>
      </w:pPr>
      <w:r w:rsidRPr="001D6FD1">
        <w:rPr>
          <w:rFonts w:ascii="Marianne" w:hAnsi="Marianne"/>
          <w:b/>
          <w:bCs/>
          <w:sz w:val="20"/>
          <w:szCs w:val="20"/>
          <w:lang w:val="fr-FR"/>
        </w:rPr>
        <w:t xml:space="preserve">Article 3 Durée du contrat d’installation </w:t>
      </w:r>
    </w:p>
    <w:p w14:paraId="5BC9F6E2" w14:textId="77777777" w:rsidR="001D6FD1" w:rsidRDefault="001D6FD1" w:rsidP="001D6FD1">
      <w:pPr>
        <w:spacing w:before="120"/>
        <w:jc w:val="both"/>
        <w:rPr>
          <w:rFonts w:ascii="Marianne" w:hAnsi="Marianne"/>
          <w:b/>
          <w:bCs/>
          <w:sz w:val="20"/>
          <w:szCs w:val="20"/>
          <w:lang w:val="fr-FR"/>
        </w:rPr>
      </w:pPr>
      <w:r w:rsidRPr="001D6FD1">
        <w:rPr>
          <w:rFonts w:ascii="Marianne" w:hAnsi="Marianne"/>
          <w:sz w:val="20"/>
          <w:szCs w:val="20"/>
          <w:lang w:val="fr-FR"/>
        </w:rPr>
        <w:t>Le présent contrat est conclu pour une durée de cinq ans à compter de sa signature, sans possibilité de renouvellement.</w:t>
      </w:r>
    </w:p>
    <w:p w14:paraId="62A43A98" w14:textId="77777777" w:rsidR="001D6FD1" w:rsidRDefault="001D6FD1" w:rsidP="001D6FD1">
      <w:pPr>
        <w:spacing w:before="240"/>
        <w:jc w:val="both"/>
        <w:rPr>
          <w:rFonts w:ascii="Marianne" w:hAnsi="Marianne"/>
          <w:b/>
          <w:bCs/>
          <w:sz w:val="20"/>
          <w:szCs w:val="20"/>
          <w:lang w:val="fr-FR"/>
        </w:rPr>
      </w:pPr>
      <w:r w:rsidRPr="001D6FD1">
        <w:rPr>
          <w:rFonts w:ascii="Marianne" w:hAnsi="Marianne"/>
          <w:b/>
          <w:bCs/>
          <w:sz w:val="20"/>
          <w:szCs w:val="20"/>
          <w:lang w:val="fr-FR"/>
        </w:rPr>
        <w:t>Article 4 Résiliation du contrat d’installation</w:t>
      </w:r>
    </w:p>
    <w:p w14:paraId="1343D157" w14:textId="77777777" w:rsidR="001D6FD1" w:rsidRDefault="001D6FD1" w:rsidP="001D6FD1">
      <w:pPr>
        <w:spacing w:before="240"/>
        <w:jc w:val="both"/>
        <w:rPr>
          <w:rFonts w:ascii="Marianne" w:hAnsi="Marianne"/>
          <w:b/>
          <w:bCs/>
          <w:sz w:val="20"/>
          <w:szCs w:val="20"/>
          <w:lang w:val="fr-FR"/>
        </w:rPr>
      </w:pPr>
      <w:r w:rsidRPr="001D6FD1">
        <w:rPr>
          <w:rFonts w:ascii="Marianne" w:hAnsi="Marianne"/>
          <w:b/>
          <w:bCs/>
          <w:sz w:val="20"/>
          <w:szCs w:val="20"/>
          <w:lang w:val="fr-FR"/>
        </w:rPr>
        <w:t>Article 4.1 Rupture d’adhésion à l’initiative de la sage-femme</w:t>
      </w:r>
    </w:p>
    <w:p w14:paraId="7B0128AB" w14:textId="77777777" w:rsidR="001D6FD1" w:rsidRDefault="001D6FD1" w:rsidP="001D6FD1">
      <w:pPr>
        <w:spacing w:before="240"/>
        <w:jc w:val="both"/>
        <w:rPr>
          <w:rFonts w:ascii="Marianne" w:hAnsi="Marianne"/>
          <w:b/>
          <w:bCs/>
          <w:sz w:val="20"/>
          <w:szCs w:val="20"/>
          <w:lang w:val="fr-FR"/>
        </w:rPr>
      </w:pPr>
      <w:r w:rsidRPr="001D6FD1">
        <w:rPr>
          <w:rFonts w:ascii="Marianne" w:hAnsi="Marianne"/>
          <w:sz w:val="20"/>
          <w:szCs w:val="20"/>
          <w:lang w:val="fr-FR"/>
        </w:rPr>
        <w:t xml:space="preserve">La sage-femme peut à tout moment décider de résilier son adhésion au contrat et ce, avant le terme de celui-ci. Cette résiliation prend effet à la date de réception par la caisse d’assurance maladie, du ressort du cabinet principal du professionnel, de la lettre recommandée avec demande d’avis de réception l’informant de cette résiliation. </w:t>
      </w:r>
    </w:p>
    <w:p w14:paraId="064B4F14" w14:textId="65294321" w:rsidR="001D6FD1" w:rsidRPr="001D6FD1" w:rsidRDefault="001D6FD1" w:rsidP="001D6FD1">
      <w:pPr>
        <w:spacing w:before="120"/>
        <w:jc w:val="both"/>
        <w:rPr>
          <w:rFonts w:ascii="Marianne" w:hAnsi="Marianne"/>
          <w:b/>
          <w:bCs/>
          <w:sz w:val="20"/>
          <w:szCs w:val="20"/>
          <w:lang w:val="fr-FR"/>
        </w:rPr>
      </w:pPr>
      <w:r w:rsidRPr="001D6FD1">
        <w:rPr>
          <w:rFonts w:ascii="Marianne" w:hAnsi="Marianne"/>
          <w:sz w:val="20"/>
          <w:szCs w:val="20"/>
          <w:lang w:val="fr-FR"/>
        </w:rPr>
        <w:t>Dans ce cas, la caisse d’assurance maladie du ressort du cabinet principal du professionnel procède à la récupération des sommes indûment versées au prorata de la durée restant à courir dans le contrat au moment de la résiliation demandée par la sage-femme.</w:t>
      </w:r>
    </w:p>
    <w:p w14:paraId="28EFAE06" w14:textId="77777777" w:rsidR="001D6FD1" w:rsidRDefault="001D6FD1" w:rsidP="001D6FD1">
      <w:pPr>
        <w:jc w:val="both"/>
        <w:rPr>
          <w:rFonts w:ascii="Marianne" w:hAnsi="Marianne"/>
          <w:b/>
          <w:bCs/>
          <w:sz w:val="20"/>
          <w:szCs w:val="20"/>
          <w:lang w:val="fr-FR"/>
        </w:rPr>
      </w:pPr>
      <w:r w:rsidRPr="001D6FD1">
        <w:rPr>
          <w:rFonts w:ascii="Marianne" w:hAnsi="Marianne"/>
          <w:b/>
          <w:bCs/>
          <w:sz w:val="20"/>
          <w:szCs w:val="20"/>
          <w:lang w:val="fr-FR"/>
        </w:rPr>
        <w:t>Article 4.2 Rupture d’adhésion à l’initiative de la caisse d’assurance maladie</w:t>
      </w:r>
    </w:p>
    <w:p w14:paraId="02906384" w14:textId="77777777" w:rsidR="001D6FD1" w:rsidRDefault="001D6FD1" w:rsidP="001D6FD1">
      <w:pPr>
        <w:spacing w:before="120"/>
        <w:jc w:val="both"/>
        <w:rPr>
          <w:rFonts w:ascii="Marianne" w:hAnsi="Marianne"/>
          <w:b/>
          <w:bCs/>
          <w:sz w:val="20"/>
          <w:szCs w:val="20"/>
          <w:lang w:val="fr-FR"/>
        </w:rPr>
      </w:pPr>
      <w:r w:rsidRPr="001D6FD1">
        <w:rPr>
          <w:rFonts w:ascii="Marianne" w:hAnsi="Marianne"/>
          <w:sz w:val="20"/>
          <w:szCs w:val="20"/>
          <w:lang w:val="fr-FR"/>
        </w:rPr>
        <w:t xml:space="preserve">En cas d’absence de respect par la sage-femme de tout ou partie de ses engagements (sage-femme ne répondant plus aux critères d’éligibilité au contrat définis à l’article 1.2 du contrat ou ne respectant plus ses engagements définis à l’article 2.1), la caisse l’informe par lettre recommandée avec accusé de </w:t>
      </w:r>
      <w:r w:rsidRPr="001D6FD1">
        <w:rPr>
          <w:rFonts w:ascii="Marianne" w:hAnsi="Marianne"/>
          <w:sz w:val="20"/>
          <w:szCs w:val="20"/>
          <w:lang w:val="fr-FR"/>
        </w:rPr>
        <w:lastRenderedPageBreak/>
        <w:t xml:space="preserve">réception de son intention de résilier l’option conventionnelle. </w:t>
      </w:r>
    </w:p>
    <w:p w14:paraId="6F1EDD4A" w14:textId="77777777" w:rsidR="001D6FD1" w:rsidRDefault="001D6FD1" w:rsidP="001D6FD1">
      <w:pPr>
        <w:spacing w:before="120"/>
        <w:jc w:val="both"/>
        <w:rPr>
          <w:rFonts w:ascii="Marianne" w:hAnsi="Marianne"/>
          <w:b/>
          <w:bCs/>
          <w:sz w:val="20"/>
          <w:szCs w:val="20"/>
          <w:lang w:val="fr-FR"/>
        </w:rPr>
      </w:pPr>
      <w:r w:rsidRPr="001D6FD1">
        <w:rPr>
          <w:rFonts w:ascii="Marianne" w:hAnsi="Marianne"/>
          <w:sz w:val="20"/>
          <w:szCs w:val="20"/>
          <w:lang w:val="fr-FR"/>
        </w:rPr>
        <w:t xml:space="preserve">La sage-femme dispose d’un délai d’un mois à compter de la réception du courrier pour faire connaître ses observations écrites à la caisse. </w:t>
      </w:r>
    </w:p>
    <w:p w14:paraId="3EB3A94E" w14:textId="77777777" w:rsidR="001D6FD1" w:rsidRDefault="001D6FD1" w:rsidP="001D6FD1">
      <w:pPr>
        <w:spacing w:before="120"/>
        <w:jc w:val="both"/>
        <w:rPr>
          <w:rFonts w:ascii="Marianne" w:hAnsi="Marianne"/>
          <w:b/>
          <w:bCs/>
          <w:sz w:val="20"/>
          <w:szCs w:val="20"/>
          <w:lang w:val="fr-FR"/>
        </w:rPr>
      </w:pPr>
      <w:r w:rsidRPr="001D6FD1">
        <w:rPr>
          <w:rFonts w:ascii="Marianne" w:hAnsi="Marianne"/>
          <w:sz w:val="20"/>
          <w:szCs w:val="20"/>
          <w:lang w:val="fr-FR"/>
        </w:rPr>
        <w:t xml:space="preserve">À l’issue de ce délai, la caisse peut notifier à la sage-femme la fin de son adhésion et récupère les sommes indûment versées au titre de l’option conventionnelle au </w:t>
      </w:r>
      <w:r w:rsidRPr="001D6FD1">
        <w:rPr>
          <w:rFonts w:ascii="Marianne" w:hAnsi="Marianne"/>
          <w:i/>
          <w:iCs/>
          <w:sz w:val="20"/>
          <w:szCs w:val="20"/>
          <w:lang w:val="fr-FR"/>
        </w:rPr>
        <w:t xml:space="preserve">prorata </w:t>
      </w:r>
      <w:r w:rsidRPr="001D6FD1">
        <w:rPr>
          <w:rFonts w:ascii="Marianne" w:hAnsi="Marianne"/>
          <w:sz w:val="20"/>
          <w:szCs w:val="20"/>
          <w:lang w:val="fr-FR"/>
        </w:rPr>
        <w:t>de la durée restant à courir dans le contrat au moment de la résiliation.</w:t>
      </w:r>
    </w:p>
    <w:p w14:paraId="1023FABC" w14:textId="77777777" w:rsidR="001D6FD1" w:rsidRDefault="001D6FD1" w:rsidP="001D6FD1">
      <w:pPr>
        <w:spacing w:before="240"/>
        <w:jc w:val="both"/>
        <w:rPr>
          <w:rFonts w:ascii="Marianne" w:hAnsi="Marianne"/>
          <w:b/>
          <w:bCs/>
          <w:sz w:val="20"/>
          <w:szCs w:val="20"/>
          <w:lang w:val="fr-FR"/>
        </w:rPr>
      </w:pPr>
      <w:r w:rsidRPr="001D6FD1">
        <w:rPr>
          <w:rFonts w:ascii="Marianne" w:hAnsi="Marianne"/>
          <w:b/>
          <w:bCs/>
          <w:sz w:val="20"/>
          <w:szCs w:val="20"/>
          <w:lang w:val="fr-FR"/>
        </w:rPr>
        <w:t>Article 5 Conséquence d’une modification des zones très sous-dotées et sous-dotées</w:t>
      </w:r>
    </w:p>
    <w:p w14:paraId="38F821EE" w14:textId="4DFD7951" w:rsidR="001D6FD1" w:rsidRPr="001D6FD1" w:rsidRDefault="001D6FD1" w:rsidP="001D6FD1">
      <w:pPr>
        <w:spacing w:before="240"/>
        <w:jc w:val="both"/>
        <w:rPr>
          <w:rFonts w:ascii="Marianne" w:hAnsi="Marianne"/>
          <w:b/>
          <w:bCs/>
          <w:sz w:val="20"/>
          <w:szCs w:val="20"/>
          <w:lang w:val="fr-FR"/>
        </w:rPr>
      </w:pPr>
      <w:r w:rsidRPr="001D6FD1">
        <w:rPr>
          <w:rFonts w:ascii="Marianne" w:hAnsi="Marianne"/>
          <w:sz w:val="20"/>
          <w:szCs w:val="20"/>
          <w:lang w:val="fr-FR"/>
        </w:rPr>
        <w:t>En cas de modification par l’ARS des zones très sous-dotées et sous-dotées prévues au 1° de l’article L. 1434-4 du code de la santé publique entrainant la sortie du lieu d’exercice de la sage-femme adhérant de la liste des zones très sous-dotées et sous-dotées, le contrat se poursuit jusqu’à son terme sauf demande de résiliation par la sage-femme.</w:t>
      </w:r>
    </w:p>
    <w:p w14:paraId="4DBAB5E9" w14:textId="77777777" w:rsidR="001D6FD1" w:rsidRDefault="001D6FD1" w:rsidP="001D6FD1">
      <w:pPr>
        <w:pStyle w:val="Default"/>
        <w:jc w:val="both"/>
        <w:rPr>
          <w:rFonts w:ascii="Marianne" w:hAnsi="Marianne"/>
          <w:color w:val="auto"/>
          <w:sz w:val="20"/>
          <w:szCs w:val="20"/>
        </w:rPr>
      </w:pPr>
      <w:bookmarkStart w:id="6" w:name="_Hlk170465872"/>
    </w:p>
    <w:p w14:paraId="7BA584E8" w14:textId="77777777" w:rsidR="001D6FD1" w:rsidRDefault="001D6FD1" w:rsidP="001D6FD1">
      <w:pPr>
        <w:pStyle w:val="Default"/>
        <w:jc w:val="both"/>
        <w:rPr>
          <w:rFonts w:ascii="Marianne" w:hAnsi="Marianne"/>
          <w:color w:val="auto"/>
          <w:sz w:val="20"/>
          <w:szCs w:val="20"/>
        </w:rPr>
      </w:pPr>
    </w:p>
    <w:p w14:paraId="223A6B93" w14:textId="0EE17DD8"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Fait à VILLE, le DATE,</w:t>
      </w:r>
    </w:p>
    <w:p w14:paraId="363D9E26" w14:textId="77777777" w:rsidR="001D6FD1" w:rsidRPr="001D6FD1" w:rsidRDefault="001D6FD1" w:rsidP="001D6FD1">
      <w:pPr>
        <w:pStyle w:val="Default"/>
        <w:jc w:val="both"/>
        <w:rPr>
          <w:rFonts w:ascii="Marianne" w:hAnsi="Marianne"/>
          <w:color w:val="auto"/>
          <w:sz w:val="20"/>
          <w:szCs w:val="20"/>
        </w:rPr>
      </w:pPr>
    </w:p>
    <w:p w14:paraId="74E8F709" w14:textId="77777777" w:rsidR="001D6FD1" w:rsidRPr="001D6FD1" w:rsidRDefault="001D6FD1" w:rsidP="001D6FD1">
      <w:pPr>
        <w:pStyle w:val="Default"/>
        <w:jc w:val="both"/>
        <w:rPr>
          <w:rFonts w:ascii="Marianne" w:hAnsi="Marianne"/>
          <w:color w:val="auto"/>
          <w:sz w:val="20"/>
          <w:szCs w:val="20"/>
        </w:rPr>
      </w:pPr>
      <w:r w:rsidRPr="001D6FD1">
        <w:rPr>
          <w:rFonts w:ascii="Marianne" w:hAnsi="Marianne"/>
          <w:color w:val="auto"/>
          <w:sz w:val="20"/>
          <w:szCs w:val="20"/>
        </w:rPr>
        <w:t xml:space="preserve">La sage-femme                  </w:t>
      </w:r>
      <w:r w:rsidRPr="001D6FD1">
        <w:rPr>
          <w:rFonts w:ascii="Marianne" w:hAnsi="Marianne"/>
          <w:color w:val="auto"/>
          <w:sz w:val="20"/>
          <w:szCs w:val="20"/>
        </w:rPr>
        <w:tab/>
        <w:t>La caisse d’assurance maladie            L’agence régionale de santé</w:t>
      </w:r>
    </w:p>
    <w:p w14:paraId="285A0F4E" w14:textId="77777777" w:rsidR="001D6FD1" w:rsidRPr="001D6FD1" w:rsidRDefault="001D6FD1" w:rsidP="001D6FD1">
      <w:pPr>
        <w:pStyle w:val="Default"/>
        <w:jc w:val="both"/>
        <w:rPr>
          <w:rFonts w:ascii="Marianne" w:hAnsi="Marianne"/>
          <w:color w:val="auto"/>
          <w:sz w:val="20"/>
          <w:szCs w:val="20"/>
        </w:rPr>
      </w:pPr>
    </w:p>
    <w:p w14:paraId="2209E0B4" w14:textId="77777777" w:rsidR="001D6FD1" w:rsidRPr="001D6FD1" w:rsidRDefault="001D6FD1" w:rsidP="001D6FD1">
      <w:pPr>
        <w:jc w:val="both"/>
        <w:rPr>
          <w:rFonts w:ascii="Marianne" w:hAnsi="Marianne"/>
          <w:sz w:val="20"/>
          <w:szCs w:val="20"/>
          <w:lang w:val="fr-FR"/>
        </w:rPr>
      </w:pPr>
      <w:r w:rsidRPr="001D6FD1">
        <w:rPr>
          <w:rFonts w:ascii="Marianne" w:hAnsi="Marianne"/>
          <w:sz w:val="20"/>
          <w:szCs w:val="20"/>
          <w:lang w:val="fr-FR"/>
        </w:rPr>
        <w:t xml:space="preserve">  NOM PRÉNOM                     </w:t>
      </w:r>
      <w:r w:rsidRPr="001D6FD1">
        <w:rPr>
          <w:rFonts w:ascii="Marianne" w:hAnsi="Marianne"/>
          <w:sz w:val="20"/>
          <w:szCs w:val="20"/>
          <w:lang w:val="fr-FR"/>
        </w:rPr>
        <w:tab/>
      </w:r>
      <w:r w:rsidRPr="001D6FD1">
        <w:rPr>
          <w:rFonts w:ascii="Marianne" w:hAnsi="Marianne"/>
          <w:sz w:val="20"/>
          <w:szCs w:val="20"/>
          <w:lang w:val="fr-FR"/>
        </w:rPr>
        <w:tab/>
        <w:t xml:space="preserve"> NOM PRÉNOM             </w:t>
      </w:r>
      <w:r w:rsidRPr="001D6FD1">
        <w:rPr>
          <w:rFonts w:ascii="Marianne" w:hAnsi="Marianne"/>
          <w:sz w:val="20"/>
          <w:szCs w:val="20"/>
          <w:lang w:val="fr-FR"/>
        </w:rPr>
        <w:tab/>
        <w:t xml:space="preserve">               NOM PRÉNOM                </w:t>
      </w:r>
    </w:p>
    <w:bookmarkEnd w:id="6"/>
    <w:p w14:paraId="6FFE2A29" w14:textId="77777777" w:rsidR="001D6FD1" w:rsidRPr="001D6FD1" w:rsidRDefault="001D6FD1" w:rsidP="001D6FD1">
      <w:pPr>
        <w:jc w:val="both"/>
        <w:rPr>
          <w:rFonts w:ascii="Marianne" w:hAnsi="Marianne"/>
          <w:sz w:val="20"/>
          <w:szCs w:val="20"/>
          <w:lang w:val="fr-FR"/>
        </w:rPr>
      </w:pPr>
    </w:p>
    <w:p w14:paraId="74D160CD" w14:textId="7DB43BEE" w:rsidR="00FC637E" w:rsidRPr="00953808" w:rsidRDefault="001F2D44" w:rsidP="00953808">
      <w:pPr>
        <w:jc w:val="both"/>
        <w:rPr>
          <w:lang w:val="fr-FR"/>
        </w:rPr>
      </w:pPr>
      <w:r w:rsidRPr="001F2D44">
        <w:rPr>
          <w:rFonts w:ascii="Marianne" w:hAnsi="Marianne"/>
          <w:sz w:val="20"/>
          <w:szCs w:val="20"/>
          <w:lang w:val="fr-FR"/>
        </w:rPr>
        <w:t xml:space="preserve"> </w:t>
      </w:r>
    </w:p>
    <w:sectPr w:rsidR="00FC637E" w:rsidRPr="00953808" w:rsidSect="00A5378B">
      <w:headerReference w:type="default" r:id="rId8"/>
      <w:footerReference w:type="default" r:id="rId9"/>
      <w:type w:val="continuous"/>
      <w:pgSz w:w="11910" w:h="16840"/>
      <w:pgMar w:top="961" w:right="1023" w:bottom="964" w:left="96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CDFED" w14:textId="77777777" w:rsidR="00405804" w:rsidRDefault="00405804" w:rsidP="0079276E">
      <w:r>
        <w:separator/>
      </w:r>
    </w:p>
  </w:endnote>
  <w:endnote w:type="continuationSeparator" w:id="0">
    <w:p w14:paraId="3C69CB2C" w14:textId="77777777" w:rsidR="00405804" w:rsidRDefault="00405804"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Italic">
    <w:altName w:val="Calibri"/>
    <w:panose1 w:val="00000000000000000000"/>
    <w:charset w:val="00"/>
    <w:family w:val="auto"/>
    <w:notTrueType/>
    <w:pitch w:val="default"/>
    <w:sig w:usb0="00000003" w:usb1="00000000" w:usb2="00000000" w:usb3="00000000" w:csb0="00000001" w:csb1="00000000"/>
  </w:font>
  <w:font w:name="Marianne">
    <w:altName w:val="Marianne"/>
    <w:panose1 w:val="02000000000000000000"/>
    <w:charset w:val="00"/>
    <w:family w:val="auto"/>
    <w:pitch w:val="variable"/>
    <w:sig w:usb0="0000000F"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727189"/>
      <w:docPartObj>
        <w:docPartGallery w:val="Page Numbers (Bottom of Page)"/>
        <w:docPartUnique/>
      </w:docPartObj>
    </w:sdtPr>
    <w:sdtEndPr/>
    <w:sdtContent>
      <w:p w14:paraId="3FC21A38" w14:textId="77777777" w:rsidR="00AB4087" w:rsidRDefault="00AB4087">
        <w:pPr>
          <w:pStyle w:val="Pieddepage"/>
          <w:jc w:val="center"/>
        </w:pPr>
        <w:r>
          <w:fldChar w:fldCharType="begin"/>
        </w:r>
        <w:r>
          <w:instrText>PAGE   \* MERGEFORMAT</w:instrText>
        </w:r>
        <w:r>
          <w:fldChar w:fldCharType="separate"/>
        </w:r>
        <w:r w:rsidR="00244727" w:rsidRPr="00244727">
          <w:rPr>
            <w:noProof/>
            <w:lang w:val="fr-FR"/>
          </w:rPr>
          <w:t>2</w:t>
        </w:r>
        <w:r>
          <w:fldChar w:fldCharType="end"/>
        </w:r>
      </w:p>
    </w:sdtContent>
  </w:sdt>
  <w:p w14:paraId="1474A3E6" w14:textId="77777777" w:rsidR="00652F93" w:rsidRPr="006F3C0D" w:rsidRDefault="00652F93" w:rsidP="006F3C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A7F24" w14:textId="77777777" w:rsidR="00405804" w:rsidRDefault="00405804" w:rsidP="0079276E">
      <w:r>
        <w:separator/>
      </w:r>
    </w:p>
  </w:footnote>
  <w:footnote w:type="continuationSeparator" w:id="0">
    <w:p w14:paraId="5706790A" w14:textId="77777777" w:rsidR="00405804" w:rsidRDefault="00405804"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2AA1" w14:textId="77777777" w:rsidR="00B623FE" w:rsidRPr="00B623FE" w:rsidRDefault="00B623FE" w:rsidP="00B623FE">
    <w:pPr>
      <w:pStyle w:val="En-tte"/>
      <w:tabs>
        <w:tab w:val="clear" w:pos="4513"/>
      </w:tabs>
      <w:jc w:val="right"/>
      <w:rPr>
        <w:b/>
        <w:bCs/>
        <w:sz w:val="24"/>
        <w:szCs w:val="24"/>
      </w:rPr>
    </w:pPr>
  </w:p>
  <w:p w14:paraId="252A30DE" w14:textId="77777777" w:rsidR="00652F93" w:rsidRDefault="00652F93"/>
  <w:p w14:paraId="5EA167F9" w14:textId="77777777" w:rsidR="00652F93" w:rsidRDefault="00652F9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5316"/>
    <w:multiLevelType w:val="hybridMultilevel"/>
    <w:tmpl w:val="97EE14BC"/>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510FC2"/>
    <w:multiLevelType w:val="hybridMultilevel"/>
    <w:tmpl w:val="6E1EE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186C4B"/>
    <w:multiLevelType w:val="hybridMultilevel"/>
    <w:tmpl w:val="0A62B976"/>
    <w:lvl w:ilvl="0" w:tplc="38A204AE">
      <w:start w:val="1"/>
      <w:numFmt w:val="lowerLetter"/>
      <w:lvlText w:val="%1)"/>
      <w:lvlJc w:val="left"/>
      <w:pPr>
        <w:ind w:left="720" w:hanging="360"/>
      </w:pPr>
      <w:rPr>
        <w:rFonts w:cs="Calibri-Italic" w:hint="default"/>
        <w:b w:val="0"/>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08D32B2"/>
    <w:multiLevelType w:val="hybridMultilevel"/>
    <w:tmpl w:val="23BC41C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227B54"/>
    <w:multiLevelType w:val="hybridMultilevel"/>
    <w:tmpl w:val="5264275A"/>
    <w:lvl w:ilvl="0" w:tplc="015C7A5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3FE327D"/>
    <w:multiLevelType w:val="hybridMultilevel"/>
    <w:tmpl w:val="2CBEC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F5196E"/>
    <w:multiLevelType w:val="hybridMultilevel"/>
    <w:tmpl w:val="7A5241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44862E2C">
      <w:start w:val="6"/>
      <w:numFmt w:val="bullet"/>
      <w:lvlText w:val="-"/>
      <w:lvlJc w:val="left"/>
      <w:pPr>
        <w:ind w:left="2160" w:hanging="360"/>
      </w:pPr>
      <w:rPr>
        <w:rFonts w:ascii="Marianne" w:eastAsiaTheme="minorHAnsi" w:hAnsi="Marianne"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4CA125F"/>
    <w:multiLevelType w:val="hybridMultilevel"/>
    <w:tmpl w:val="495238D6"/>
    <w:lvl w:ilvl="0" w:tplc="FFF292E0">
      <w:start w:val="1"/>
      <w:numFmt w:val="lowerLetter"/>
      <w:lvlText w:val="%1)"/>
      <w:lvlJc w:val="left"/>
      <w:pPr>
        <w:ind w:left="1080" w:hanging="360"/>
      </w:pPr>
      <w:rPr>
        <w:rFonts w:cs="Calibri-Italic" w:hint="default"/>
        <w:b w:val="0"/>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15:restartNumberingAfterBreak="0">
    <w:nsid w:val="25D51941"/>
    <w:multiLevelType w:val="hybridMultilevel"/>
    <w:tmpl w:val="19DA0E4E"/>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FD4174"/>
    <w:multiLevelType w:val="hybridMultilevel"/>
    <w:tmpl w:val="74708492"/>
    <w:lvl w:ilvl="0" w:tplc="015C7A58">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0F8562F"/>
    <w:multiLevelType w:val="hybridMultilevel"/>
    <w:tmpl w:val="08E0E142"/>
    <w:lvl w:ilvl="0" w:tplc="1292D96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2D840EC"/>
    <w:multiLevelType w:val="hybridMultilevel"/>
    <w:tmpl w:val="68BEB30C"/>
    <w:lvl w:ilvl="0" w:tplc="015C7A58">
      <w:start w:val="1"/>
      <w:numFmt w:val="bullet"/>
      <w:lvlText w:val=""/>
      <w:lvlJc w:val="left"/>
      <w:pPr>
        <w:ind w:left="720" w:hanging="360"/>
      </w:pPr>
      <w:rPr>
        <w:rFonts w:ascii="Symbol" w:hAnsi="Symbol" w:hint="default"/>
      </w:rPr>
    </w:lvl>
    <w:lvl w:ilvl="1" w:tplc="3F6C663E">
      <w:numFmt w:val="bullet"/>
      <w:lvlText w:val="-"/>
      <w:lvlJc w:val="left"/>
      <w:pPr>
        <w:ind w:left="1440" w:hanging="360"/>
      </w:pPr>
      <w:rPr>
        <w:rFonts w:ascii="Marianne" w:eastAsiaTheme="minorHAnsi" w:hAnsi="Marianne"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7092426"/>
    <w:multiLevelType w:val="hybridMultilevel"/>
    <w:tmpl w:val="E0F4773E"/>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5B4257"/>
    <w:multiLevelType w:val="hybridMultilevel"/>
    <w:tmpl w:val="87AE869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16" w15:restartNumberingAfterBreak="0">
    <w:nsid w:val="49672A65"/>
    <w:multiLevelType w:val="hybridMultilevel"/>
    <w:tmpl w:val="41BC52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BCD4063"/>
    <w:multiLevelType w:val="hybridMultilevel"/>
    <w:tmpl w:val="88FCBDBE"/>
    <w:lvl w:ilvl="0" w:tplc="015C7A58">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F9C6836"/>
    <w:multiLevelType w:val="hybridMultilevel"/>
    <w:tmpl w:val="5F9A23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E93EC2"/>
    <w:multiLevelType w:val="hybridMultilevel"/>
    <w:tmpl w:val="457E6194"/>
    <w:lvl w:ilvl="0" w:tplc="1292D96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1294EC6"/>
    <w:multiLevelType w:val="hybridMultilevel"/>
    <w:tmpl w:val="7E82B6B8"/>
    <w:lvl w:ilvl="0" w:tplc="621A0A72">
      <w:numFmt w:val="bullet"/>
      <w:lvlText w:val="-"/>
      <w:lvlJc w:val="left"/>
      <w:pPr>
        <w:ind w:left="720"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FE4547"/>
    <w:multiLevelType w:val="hybridMultilevel"/>
    <w:tmpl w:val="F496A6F8"/>
    <w:lvl w:ilvl="0" w:tplc="015C7A5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07041D"/>
    <w:multiLevelType w:val="hybridMultilevel"/>
    <w:tmpl w:val="DE5E7E36"/>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D5B3BE4"/>
    <w:multiLevelType w:val="hybridMultilevel"/>
    <w:tmpl w:val="F12A7C0A"/>
    <w:lvl w:ilvl="0" w:tplc="1292D96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D6A7EF6"/>
    <w:multiLevelType w:val="hybridMultilevel"/>
    <w:tmpl w:val="070A5C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32436CD"/>
    <w:multiLevelType w:val="hybridMultilevel"/>
    <w:tmpl w:val="19D8E078"/>
    <w:lvl w:ilvl="0" w:tplc="2E82A93E">
      <w:start w:val="1"/>
      <w:numFmt w:val="lowerLetter"/>
      <w:lvlText w:val="%1)"/>
      <w:lvlJc w:val="left"/>
      <w:pPr>
        <w:ind w:left="1080" w:hanging="360"/>
      </w:pPr>
      <w:rPr>
        <w:rFonts w:cs="Calibri-Italic" w:hint="default"/>
        <w:b w:val="0"/>
        <w:i/>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70C62BE8"/>
    <w:multiLevelType w:val="hybridMultilevel"/>
    <w:tmpl w:val="2F3EDD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2EC1E03"/>
    <w:multiLevelType w:val="hybridMultilevel"/>
    <w:tmpl w:val="04E408FC"/>
    <w:lvl w:ilvl="0" w:tplc="015C7A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44E1E4D"/>
    <w:multiLevelType w:val="hybridMultilevel"/>
    <w:tmpl w:val="4B926F80"/>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15:restartNumberingAfterBreak="0">
    <w:nsid w:val="7A0C62A8"/>
    <w:multiLevelType w:val="hybridMultilevel"/>
    <w:tmpl w:val="1CA2C2EA"/>
    <w:lvl w:ilvl="0" w:tplc="015C7A5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97653632">
    <w:abstractNumId w:val="15"/>
  </w:num>
  <w:num w:numId="2" w16cid:durableId="688603339">
    <w:abstractNumId w:val="17"/>
  </w:num>
  <w:num w:numId="3" w16cid:durableId="912860737">
    <w:abstractNumId w:val="23"/>
  </w:num>
  <w:num w:numId="4" w16cid:durableId="1942756381">
    <w:abstractNumId w:val="7"/>
  </w:num>
  <w:num w:numId="5" w16cid:durableId="751389014">
    <w:abstractNumId w:val="25"/>
  </w:num>
  <w:num w:numId="6" w16cid:durableId="1531449260">
    <w:abstractNumId w:val="6"/>
  </w:num>
  <w:num w:numId="7" w16cid:durableId="682324332">
    <w:abstractNumId w:val="5"/>
  </w:num>
  <w:num w:numId="8" w16cid:durableId="1188566504">
    <w:abstractNumId w:val="28"/>
  </w:num>
  <w:num w:numId="9" w16cid:durableId="808744145">
    <w:abstractNumId w:val="30"/>
  </w:num>
  <w:num w:numId="10" w16cid:durableId="1950508479">
    <w:abstractNumId w:val="4"/>
  </w:num>
  <w:num w:numId="11" w16cid:durableId="533810872">
    <w:abstractNumId w:val="18"/>
  </w:num>
  <w:num w:numId="12" w16cid:durableId="1043098658">
    <w:abstractNumId w:val="3"/>
  </w:num>
  <w:num w:numId="13" w16cid:durableId="889223261">
    <w:abstractNumId w:val="24"/>
  </w:num>
  <w:num w:numId="14" w16cid:durableId="2101677513">
    <w:abstractNumId w:val="2"/>
  </w:num>
  <w:num w:numId="15" w16cid:durableId="1562905574">
    <w:abstractNumId w:val="20"/>
  </w:num>
  <w:num w:numId="16" w16cid:durableId="1001081480">
    <w:abstractNumId w:val="10"/>
  </w:num>
  <w:num w:numId="17" w16cid:durableId="400449082">
    <w:abstractNumId w:val="12"/>
  </w:num>
  <w:num w:numId="18" w16cid:durableId="1096756810">
    <w:abstractNumId w:val="31"/>
  </w:num>
  <w:num w:numId="19" w16cid:durableId="1813018575">
    <w:abstractNumId w:val="13"/>
  </w:num>
  <w:num w:numId="20" w16cid:durableId="428157894">
    <w:abstractNumId w:val="0"/>
  </w:num>
  <w:num w:numId="21" w16cid:durableId="381489606">
    <w:abstractNumId w:val="11"/>
  </w:num>
  <w:num w:numId="22" w16cid:durableId="2116247584">
    <w:abstractNumId w:val="8"/>
  </w:num>
  <w:num w:numId="23" w16cid:durableId="760028868">
    <w:abstractNumId w:val="29"/>
  </w:num>
  <w:num w:numId="24" w16cid:durableId="1583446899">
    <w:abstractNumId w:val="14"/>
  </w:num>
  <w:num w:numId="25" w16cid:durableId="1668248680">
    <w:abstractNumId w:val="27"/>
  </w:num>
  <w:num w:numId="26" w16cid:durableId="1543596613">
    <w:abstractNumId w:val="22"/>
  </w:num>
  <w:num w:numId="27" w16cid:durableId="322004463">
    <w:abstractNumId w:val="21"/>
  </w:num>
  <w:num w:numId="28" w16cid:durableId="1011684101">
    <w:abstractNumId w:val="9"/>
  </w:num>
  <w:num w:numId="29" w16cid:durableId="2092390518">
    <w:abstractNumId w:val="26"/>
  </w:num>
  <w:num w:numId="30" w16cid:durableId="41056053">
    <w:abstractNumId w:val="1"/>
  </w:num>
  <w:num w:numId="31" w16cid:durableId="1932277288">
    <w:abstractNumId w:val="16"/>
  </w:num>
  <w:num w:numId="32" w16cid:durableId="16270833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formatting="1" w:enforcement="0"/>
  <w:defaultTabStop w:val="720"/>
  <w:hyphenationZone w:val="425"/>
  <w:drawingGridHorizontalSpacing w:val="110"/>
  <w:displayHorizontalDrawingGridEvery w:val="2"/>
  <w:characterSpacingControl w:val="doNotCompress"/>
  <w:hdrShapeDefaults>
    <o:shapedefaults v:ext="edit" spidmax="4710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804"/>
    <w:rsid w:val="000301D7"/>
    <w:rsid w:val="00041EC8"/>
    <w:rsid w:val="00061A1B"/>
    <w:rsid w:val="0007082B"/>
    <w:rsid w:val="00077A96"/>
    <w:rsid w:val="00077F20"/>
    <w:rsid w:val="000924D0"/>
    <w:rsid w:val="001748BA"/>
    <w:rsid w:val="001B17DA"/>
    <w:rsid w:val="001D6FD1"/>
    <w:rsid w:val="001F0C6B"/>
    <w:rsid w:val="001F2D44"/>
    <w:rsid w:val="001F50FC"/>
    <w:rsid w:val="00211923"/>
    <w:rsid w:val="0021214F"/>
    <w:rsid w:val="00244727"/>
    <w:rsid w:val="00247974"/>
    <w:rsid w:val="00290741"/>
    <w:rsid w:val="002973A4"/>
    <w:rsid w:val="002A3A4D"/>
    <w:rsid w:val="002A6968"/>
    <w:rsid w:val="002C3085"/>
    <w:rsid w:val="00321AEE"/>
    <w:rsid w:val="00323D0A"/>
    <w:rsid w:val="0032507A"/>
    <w:rsid w:val="003760FE"/>
    <w:rsid w:val="003D25B0"/>
    <w:rsid w:val="003D4054"/>
    <w:rsid w:val="00405804"/>
    <w:rsid w:val="00412387"/>
    <w:rsid w:val="00431A4F"/>
    <w:rsid w:val="00433102"/>
    <w:rsid w:val="00465630"/>
    <w:rsid w:val="004849D6"/>
    <w:rsid w:val="00580951"/>
    <w:rsid w:val="00582100"/>
    <w:rsid w:val="00582976"/>
    <w:rsid w:val="00586DAC"/>
    <w:rsid w:val="00590D9F"/>
    <w:rsid w:val="005927E4"/>
    <w:rsid w:val="005B2AE4"/>
    <w:rsid w:val="005B4107"/>
    <w:rsid w:val="005C00FB"/>
    <w:rsid w:val="005F2E98"/>
    <w:rsid w:val="00627268"/>
    <w:rsid w:val="00652F93"/>
    <w:rsid w:val="006542B1"/>
    <w:rsid w:val="00670C89"/>
    <w:rsid w:val="0069680D"/>
    <w:rsid w:val="006F3C0D"/>
    <w:rsid w:val="007059B4"/>
    <w:rsid w:val="00721CE5"/>
    <w:rsid w:val="00742684"/>
    <w:rsid w:val="0074724D"/>
    <w:rsid w:val="0075131D"/>
    <w:rsid w:val="00774D33"/>
    <w:rsid w:val="0078108E"/>
    <w:rsid w:val="0079276E"/>
    <w:rsid w:val="00796FD1"/>
    <w:rsid w:val="007B2CAA"/>
    <w:rsid w:val="007E15CD"/>
    <w:rsid w:val="007E39E5"/>
    <w:rsid w:val="00807CCD"/>
    <w:rsid w:val="008202D7"/>
    <w:rsid w:val="008443A5"/>
    <w:rsid w:val="00851458"/>
    <w:rsid w:val="00865666"/>
    <w:rsid w:val="008C5E2F"/>
    <w:rsid w:val="00953808"/>
    <w:rsid w:val="00992DBA"/>
    <w:rsid w:val="00996F94"/>
    <w:rsid w:val="009A7788"/>
    <w:rsid w:val="009D187C"/>
    <w:rsid w:val="009F6BBF"/>
    <w:rsid w:val="00A30EA6"/>
    <w:rsid w:val="00A5378B"/>
    <w:rsid w:val="00A72F59"/>
    <w:rsid w:val="00A8461C"/>
    <w:rsid w:val="00A86610"/>
    <w:rsid w:val="00A94300"/>
    <w:rsid w:val="00AB4087"/>
    <w:rsid w:val="00AD6684"/>
    <w:rsid w:val="00B017CF"/>
    <w:rsid w:val="00B32F18"/>
    <w:rsid w:val="00B43744"/>
    <w:rsid w:val="00B47C40"/>
    <w:rsid w:val="00B55A05"/>
    <w:rsid w:val="00B611CC"/>
    <w:rsid w:val="00B623FE"/>
    <w:rsid w:val="00B81F63"/>
    <w:rsid w:val="00BD381D"/>
    <w:rsid w:val="00BD5B09"/>
    <w:rsid w:val="00BE4483"/>
    <w:rsid w:val="00C23C88"/>
    <w:rsid w:val="00C67312"/>
    <w:rsid w:val="00C8537B"/>
    <w:rsid w:val="00CA7D4F"/>
    <w:rsid w:val="00CD5E65"/>
    <w:rsid w:val="00D10C52"/>
    <w:rsid w:val="00D13006"/>
    <w:rsid w:val="00D262EC"/>
    <w:rsid w:val="00D63BA0"/>
    <w:rsid w:val="00D75B77"/>
    <w:rsid w:val="00DA1E4A"/>
    <w:rsid w:val="00DB71E4"/>
    <w:rsid w:val="00DC6A64"/>
    <w:rsid w:val="00E13FDD"/>
    <w:rsid w:val="00E30C47"/>
    <w:rsid w:val="00E56942"/>
    <w:rsid w:val="00E75FC7"/>
    <w:rsid w:val="00E95F90"/>
    <w:rsid w:val="00EA0E68"/>
    <w:rsid w:val="00EA1069"/>
    <w:rsid w:val="00EC49E5"/>
    <w:rsid w:val="00EE50EE"/>
    <w:rsid w:val="00EF7D46"/>
    <w:rsid w:val="00F02130"/>
    <w:rsid w:val="00F04A7E"/>
    <w:rsid w:val="00F1627E"/>
    <w:rsid w:val="00F24ABE"/>
    <w:rsid w:val="00F476D8"/>
    <w:rsid w:val="00F67DE3"/>
    <w:rsid w:val="00FC637E"/>
    <w:rsid w:val="00FD5CC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15E90324"/>
  <w15:docId w15:val="{89FE019F-5094-4035-948F-17059AFF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5CC3"/>
  </w:style>
  <w:style w:type="paragraph" w:styleId="Titre1">
    <w:name w:val="heading 1"/>
    <w:basedOn w:val="Normal"/>
    <w:next w:val="Corpsdetexte"/>
    <w:link w:val="Titre1Car"/>
    <w:uiPriority w:val="9"/>
    <w:qFormat/>
    <w:rsid w:val="00E56942"/>
    <w:pPr>
      <w:jc w:val="center"/>
      <w:outlineLvl w:val="0"/>
    </w:pPr>
    <w:rPr>
      <w:b/>
      <w:bCs/>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E56942"/>
    <w:rPr>
      <w:sz w:val="20"/>
      <w:szCs w:val="20"/>
      <w:lang w:val="fr-FR"/>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nhideWhenUsed/>
    <w:rsid w:val="00290741"/>
    <w:rPr>
      <w:color w:val="5770BE" w:themeColor="hyperlink"/>
      <w:u w:val="single"/>
    </w:rPr>
  </w:style>
  <w:style w:type="paragraph" w:customStyle="1" w:styleId="Date1">
    <w:name w:val="Date1"/>
    <w:basedOn w:val="Normal"/>
    <w:next w:val="Corpsdetexte"/>
    <w:link w:val="dateCar"/>
    <w:qFormat/>
    <w:rsid w:val="00E56942"/>
    <w:rPr>
      <w:i/>
      <w:color w:val="231F20"/>
      <w:sz w:val="20"/>
      <w:lang w:val="fr-FR"/>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E56942"/>
    <w:rPr>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E56942"/>
    <w:pPr>
      <w:spacing w:before="103" w:line="242" w:lineRule="exact"/>
    </w:pPr>
    <w:rPr>
      <w:b/>
      <w:color w:val="231F20"/>
    </w:rPr>
  </w:style>
  <w:style w:type="paragraph" w:customStyle="1" w:styleId="Signat">
    <w:name w:val="Signat"/>
    <w:basedOn w:val="Titre1"/>
    <w:next w:val="Corpsdetexte"/>
    <w:link w:val="SignatCar"/>
    <w:qFormat/>
    <w:rsid w:val="00E56942"/>
    <w:pPr>
      <w:jc w:val="right"/>
    </w:pPr>
    <w:rPr>
      <w:bCs w:val="0"/>
      <w:color w:val="231F20"/>
      <w:sz w:val="16"/>
      <w:szCs w:val="16"/>
    </w:rPr>
  </w:style>
  <w:style w:type="character" w:customStyle="1" w:styleId="CorpsdetexteCar">
    <w:name w:val="Corps de texte Car"/>
    <w:basedOn w:val="Policepardfaut"/>
    <w:link w:val="Corpsdetexte"/>
    <w:uiPriority w:val="1"/>
    <w:rsid w:val="00E56942"/>
    <w:rPr>
      <w:sz w:val="20"/>
      <w:szCs w:val="20"/>
      <w:lang w:val="fr-FR"/>
    </w:rPr>
  </w:style>
  <w:style w:type="character" w:customStyle="1" w:styleId="ObjetCar">
    <w:name w:val="Objet Car"/>
    <w:basedOn w:val="CorpsdetexteCar"/>
    <w:link w:val="Objet"/>
    <w:rsid w:val="00E56942"/>
    <w:rPr>
      <w:b/>
      <w:color w:val="231F20"/>
      <w:sz w:val="20"/>
      <w:szCs w:val="20"/>
      <w:lang w:val="fr-FR"/>
    </w:rPr>
  </w:style>
  <w:style w:type="character" w:customStyle="1" w:styleId="Titre1Car">
    <w:name w:val="Titre 1 Car"/>
    <w:basedOn w:val="Policepardfaut"/>
    <w:link w:val="Titre1"/>
    <w:uiPriority w:val="9"/>
    <w:rsid w:val="00E56942"/>
    <w:rPr>
      <w:b/>
      <w:bCs/>
      <w:sz w:val="24"/>
      <w:szCs w:val="24"/>
      <w:lang w:val="fr-FR"/>
    </w:rPr>
  </w:style>
  <w:style w:type="character" w:customStyle="1" w:styleId="SignatCar">
    <w:name w:val="Signat Car"/>
    <w:basedOn w:val="Titre1Car"/>
    <w:link w:val="Signat"/>
    <w:rsid w:val="00E56942"/>
    <w:rPr>
      <w:b/>
      <w:bCs w:val="0"/>
      <w:color w:val="231F20"/>
      <w:sz w:val="16"/>
      <w:szCs w:val="16"/>
      <w:lang w:val="fr-FR"/>
    </w:rPr>
  </w:style>
  <w:style w:type="paragraph" w:customStyle="1" w:styleId="Titredelapage">
    <w:name w:val="Titre de la page"/>
    <w:basedOn w:val="Normal"/>
    <w:link w:val="TitredelapageCar"/>
    <w:rsid w:val="00CD5E65"/>
    <w:pPr>
      <w:widowControl/>
      <w:autoSpaceDE/>
      <w:autoSpaceDN/>
      <w:spacing w:after="120" w:line="264" w:lineRule="auto"/>
      <w:jc w:val="center"/>
    </w:pPr>
    <w:rPr>
      <w:rFonts w:asciiTheme="minorHAnsi" w:eastAsiaTheme="minorEastAsia" w:hAnsiTheme="minorHAnsi" w:cstheme="minorBidi"/>
      <w:b/>
      <w:bCs/>
      <w:sz w:val="24"/>
      <w:szCs w:val="20"/>
      <w:lang w:val="fr-FR"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E56942"/>
    <w:pPr>
      <w:jc w:val="center"/>
    </w:pPr>
    <w:rPr>
      <w:b/>
      <w:bCs/>
      <w:sz w:val="16"/>
      <w:szCs w:val="16"/>
      <w:lang w:val="fr-FR"/>
    </w:rPr>
  </w:style>
  <w:style w:type="paragraph" w:customStyle="1" w:styleId="Sous-titre2">
    <w:name w:val="Sous-titre 2"/>
    <w:basedOn w:val="Sous-titre1"/>
    <w:next w:val="Corpsdetexte"/>
    <w:link w:val="Sous-titre2Car"/>
    <w:qFormat/>
    <w:rsid w:val="00E56942"/>
    <w:rPr>
      <w:b w:val="0"/>
      <w:bCs w:val="0"/>
    </w:rPr>
  </w:style>
  <w:style w:type="character" w:customStyle="1" w:styleId="Sous-titre1Car">
    <w:name w:val="Sous-titre1 Car"/>
    <w:basedOn w:val="Policepardfaut"/>
    <w:link w:val="Sous-titre1"/>
    <w:rsid w:val="00E56942"/>
    <w:rPr>
      <w:b/>
      <w:bCs/>
      <w:sz w:val="16"/>
      <w:szCs w:val="16"/>
      <w:lang w:val="fr-FR"/>
    </w:rPr>
  </w:style>
  <w:style w:type="paragraph" w:customStyle="1" w:styleId="Titre1demapage">
    <w:name w:val="Titre 1 de ma page"/>
    <w:basedOn w:val="Corpsdetexte"/>
    <w:next w:val="Corpsdetexte"/>
    <w:link w:val="Titre1demapageCar"/>
    <w:autoRedefine/>
    <w:qFormat/>
    <w:rsid w:val="007B2CAA"/>
    <w:pPr>
      <w:spacing w:before="1"/>
    </w:pPr>
    <w:rPr>
      <w:b/>
      <w:bCs/>
    </w:rPr>
  </w:style>
  <w:style w:type="character" w:customStyle="1" w:styleId="Sous-titre2Car">
    <w:name w:val="Sous-titre 2 Car"/>
    <w:basedOn w:val="Sous-titre1Car"/>
    <w:link w:val="Sous-titre2"/>
    <w:rsid w:val="00E56942"/>
    <w:rPr>
      <w:b w:val="0"/>
      <w:bCs w:val="0"/>
      <w:sz w:val="16"/>
      <w:szCs w:val="16"/>
      <w:lang w:val="fr-FR"/>
    </w:rPr>
  </w:style>
  <w:style w:type="paragraph" w:customStyle="1" w:styleId="Titre2demapage">
    <w:name w:val="Titre 2 de ma page"/>
    <w:basedOn w:val="Titre1demapage"/>
    <w:next w:val="Corpsdetexte"/>
    <w:link w:val="Titre2demapageCar"/>
    <w:autoRedefine/>
    <w:qFormat/>
    <w:rsid w:val="00E56942"/>
    <w:pPr>
      <w:spacing w:line="276" w:lineRule="auto"/>
    </w:pPr>
    <w:rPr>
      <w:sz w:val="16"/>
      <w:szCs w:val="16"/>
    </w:rPr>
  </w:style>
  <w:style w:type="character" w:customStyle="1" w:styleId="Titre1demapageCar">
    <w:name w:val="Titre 1 de ma page Car"/>
    <w:basedOn w:val="CorpsdetexteCar"/>
    <w:link w:val="Titre1demapage"/>
    <w:rsid w:val="007B2CAA"/>
    <w:rPr>
      <w:b/>
      <w:bCs/>
      <w:sz w:val="20"/>
      <w:szCs w:val="20"/>
      <w:lang w:val="fr-FR"/>
    </w:rPr>
  </w:style>
  <w:style w:type="paragraph" w:customStyle="1" w:styleId="Titre3demapage">
    <w:name w:val="Titre 3 de ma page"/>
    <w:basedOn w:val="Titre2demapage"/>
    <w:next w:val="Corpsdetexte"/>
    <w:link w:val="Titre3demapageCar"/>
    <w:qFormat/>
    <w:rsid w:val="00E56942"/>
    <w:rPr>
      <w:b w:val="0"/>
      <w:bCs w:val="0"/>
    </w:rPr>
  </w:style>
  <w:style w:type="character" w:customStyle="1" w:styleId="Titre2demapageCar">
    <w:name w:val="Titre 2 de ma page Car"/>
    <w:basedOn w:val="Titre1demapageCar"/>
    <w:link w:val="Titre2demapage"/>
    <w:rsid w:val="00E56942"/>
    <w:rPr>
      <w:b/>
      <w:bCs/>
      <w:sz w:val="16"/>
      <w:szCs w:val="16"/>
      <w:lang w:val="fr-FR"/>
    </w:rPr>
  </w:style>
  <w:style w:type="character" w:customStyle="1" w:styleId="Titre3demapageCar">
    <w:name w:val="Titre 3 de ma page Car"/>
    <w:basedOn w:val="Titre2demapageCar"/>
    <w:link w:val="Titre3demapage"/>
    <w:rsid w:val="00E56942"/>
    <w:rPr>
      <w:b w:val="0"/>
      <w:bCs w:val="0"/>
      <w:sz w:val="16"/>
      <w:szCs w:val="16"/>
      <w:lang w:val="fr-FR"/>
    </w:rPr>
  </w:style>
  <w:style w:type="paragraph" w:customStyle="1" w:styleId="Date2">
    <w:name w:val="Date 2"/>
    <w:basedOn w:val="Date1"/>
    <w:next w:val="Corpsdetexte"/>
    <w:link w:val="Date2Car"/>
    <w:qFormat/>
    <w:rsid w:val="00E56942"/>
    <w:pPr>
      <w:jc w:val="right"/>
    </w:pPr>
    <w:rPr>
      <w:sz w:val="16"/>
      <w:szCs w:val="16"/>
    </w:rPr>
  </w:style>
  <w:style w:type="paragraph" w:customStyle="1" w:styleId="PieddePage2">
    <w:name w:val="Pied de Page 2"/>
    <w:basedOn w:val="Normal"/>
    <w:next w:val="Corpsdetexte"/>
    <w:link w:val="PieddePage2Car"/>
    <w:qFormat/>
    <w:rsid w:val="00E56942"/>
    <w:pPr>
      <w:spacing w:line="161" w:lineRule="exact"/>
    </w:pPr>
    <w:rPr>
      <w:color w:val="939598"/>
      <w:sz w:val="14"/>
      <w:lang w:val="fr-FR"/>
    </w:rPr>
  </w:style>
  <w:style w:type="character" w:customStyle="1" w:styleId="Date2Car">
    <w:name w:val="Date 2 Car"/>
    <w:basedOn w:val="dateCar"/>
    <w:link w:val="Date2"/>
    <w:rsid w:val="00E56942"/>
    <w:rPr>
      <w:i/>
      <w:color w:val="231F20"/>
      <w:sz w:val="16"/>
      <w:szCs w:val="16"/>
      <w:lang w:val="fr-FR"/>
    </w:rPr>
  </w:style>
  <w:style w:type="paragraph" w:customStyle="1" w:styleId="Intituldirection">
    <w:name w:val="Intitulé direction"/>
    <w:basedOn w:val="En-tte"/>
    <w:next w:val="Corpsdetexte"/>
    <w:link w:val="IntituldirectionCar"/>
    <w:qFormat/>
    <w:rsid w:val="00E56942"/>
    <w:pPr>
      <w:tabs>
        <w:tab w:val="clear" w:pos="4513"/>
      </w:tabs>
      <w:jc w:val="right"/>
    </w:pPr>
    <w:rPr>
      <w:b/>
      <w:bCs/>
      <w:sz w:val="24"/>
      <w:szCs w:val="24"/>
    </w:rPr>
  </w:style>
  <w:style w:type="character" w:customStyle="1" w:styleId="PieddePage2Car">
    <w:name w:val="Pied de Page 2 Car"/>
    <w:basedOn w:val="Policepardfaut"/>
    <w:link w:val="PieddePage2"/>
    <w:rsid w:val="00E56942"/>
    <w:rPr>
      <w:color w:val="939598"/>
      <w:sz w:val="14"/>
      <w:lang w:val="fr-FR"/>
    </w:rPr>
  </w:style>
  <w:style w:type="character" w:customStyle="1" w:styleId="IntituldirectionCar">
    <w:name w:val="Intitulé direction Car"/>
    <w:basedOn w:val="En-tteCar"/>
    <w:link w:val="Intituldirection"/>
    <w:rsid w:val="00E56942"/>
    <w:rPr>
      <w:rFonts w:ascii="Arial" w:eastAsia="Arial" w:hAnsi="Arial" w:cs="Arial"/>
      <w:b/>
      <w:bCs/>
      <w:sz w:val="24"/>
      <w:szCs w:val="24"/>
    </w:rPr>
  </w:style>
  <w:style w:type="paragraph" w:customStyle="1" w:styleId="IntituleDirecteur">
    <w:name w:val="Intitule Directeur"/>
    <w:basedOn w:val="Corpsdetexte"/>
    <w:next w:val="Corpsdetexte"/>
    <w:link w:val="IntituleDirecteurCar"/>
    <w:qFormat/>
    <w:rsid w:val="00E56942"/>
    <w:rPr>
      <w:sz w:val="24"/>
      <w:szCs w:val="24"/>
    </w:rPr>
  </w:style>
  <w:style w:type="character" w:customStyle="1" w:styleId="IntituleDirecteurCar">
    <w:name w:val="Intitule Directeur Car"/>
    <w:basedOn w:val="CorpsdetexteCar"/>
    <w:link w:val="IntituleDirecteur"/>
    <w:rsid w:val="00E56942"/>
    <w:rPr>
      <w:sz w:val="24"/>
      <w:szCs w:val="24"/>
      <w:lang w:val="fr-FR"/>
    </w:rPr>
  </w:style>
  <w:style w:type="paragraph" w:customStyle="1" w:styleId="Pieddepage20">
    <w:name w:val="Pied de page 2"/>
    <w:basedOn w:val="Normal"/>
    <w:next w:val="Corpsdetexte"/>
    <w:link w:val="Pieddepage2Car0"/>
    <w:qFormat/>
    <w:rsid w:val="00F476D8"/>
    <w:pPr>
      <w:spacing w:line="161" w:lineRule="exact"/>
    </w:pPr>
    <w:rPr>
      <w:color w:val="939598"/>
      <w:sz w:val="14"/>
      <w:lang w:val="fr-FR"/>
    </w:rPr>
  </w:style>
  <w:style w:type="character" w:customStyle="1" w:styleId="Pieddepage2Car0">
    <w:name w:val="Pied de page 2 Car"/>
    <w:basedOn w:val="Policepardfaut"/>
    <w:link w:val="Pieddepage20"/>
    <w:rsid w:val="00F476D8"/>
    <w:rPr>
      <w:color w:val="939598"/>
      <w:sz w:val="14"/>
      <w:lang w:val="fr-FR"/>
    </w:rPr>
  </w:style>
  <w:style w:type="character" w:styleId="Numrodepage">
    <w:name w:val="page number"/>
    <w:basedOn w:val="Policepardfaut"/>
    <w:uiPriority w:val="99"/>
    <w:semiHidden/>
    <w:unhideWhenUsed/>
    <w:rsid w:val="00F476D8"/>
  </w:style>
  <w:style w:type="paragraph" w:styleId="Textedebulles">
    <w:name w:val="Balloon Text"/>
    <w:basedOn w:val="Normal"/>
    <w:link w:val="TextedebullesCar"/>
    <w:uiPriority w:val="99"/>
    <w:semiHidden/>
    <w:unhideWhenUsed/>
    <w:rsid w:val="00580951"/>
    <w:rPr>
      <w:rFonts w:ascii="Tahoma" w:hAnsi="Tahoma" w:cs="Tahoma"/>
      <w:sz w:val="16"/>
      <w:szCs w:val="16"/>
    </w:rPr>
  </w:style>
  <w:style w:type="character" w:customStyle="1" w:styleId="TextedebullesCar">
    <w:name w:val="Texte de bulles Car"/>
    <w:basedOn w:val="Policepardfaut"/>
    <w:link w:val="Textedebulles"/>
    <w:uiPriority w:val="99"/>
    <w:semiHidden/>
    <w:rsid w:val="00580951"/>
    <w:rPr>
      <w:rFonts w:ascii="Tahoma" w:hAnsi="Tahoma" w:cs="Tahoma"/>
      <w:sz w:val="16"/>
      <w:szCs w:val="16"/>
    </w:rPr>
  </w:style>
  <w:style w:type="paragraph" w:customStyle="1" w:styleId="SNVisa">
    <w:name w:val="SNVisa"/>
    <w:basedOn w:val="Normal"/>
    <w:autoRedefine/>
    <w:rsid w:val="00DC6A64"/>
    <w:pPr>
      <w:widowControl/>
      <w:autoSpaceDE/>
      <w:autoSpaceDN/>
      <w:jc w:val="both"/>
    </w:pPr>
    <w:rPr>
      <w:rFonts w:ascii="Arial Narrow" w:eastAsia="Calibri" w:hAnsi="Arial Narrow"/>
      <w:b/>
      <w:sz w:val="24"/>
      <w:szCs w:val="24"/>
      <w:lang w:val="fr-FR" w:eastAsia="fr-FR"/>
    </w:rPr>
  </w:style>
  <w:style w:type="paragraph" w:styleId="Retraitcorpsdetexte">
    <w:name w:val="Body Text Indent"/>
    <w:basedOn w:val="Normal"/>
    <w:link w:val="RetraitcorpsdetexteCar"/>
    <w:rsid w:val="00EA1069"/>
    <w:pPr>
      <w:widowControl/>
      <w:autoSpaceDE/>
      <w:autoSpaceDN/>
      <w:spacing w:after="120"/>
      <w:ind w:left="283"/>
    </w:pPr>
    <w:rPr>
      <w:rFonts w:ascii="Times New Roman" w:eastAsia="Calibri" w:hAnsi="Times New Roman" w:cs="Times New Roman"/>
      <w:sz w:val="20"/>
      <w:szCs w:val="20"/>
      <w:lang w:val="fr-FR" w:eastAsia="fr-FR"/>
    </w:rPr>
  </w:style>
  <w:style w:type="character" w:customStyle="1" w:styleId="RetraitcorpsdetexteCar">
    <w:name w:val="Retrait corps de texte Car"/>
    <w:basedOn w:val="Policepardfaut"/>
    <w:link w:val="Retraitcorpsdetexte"/>
    <w:rsid w:val="00EA1069"/>
    <w:rPr>
      <w:rFonts w:ascii="Times New Roman" w:eastAsia="Calibri" w:hAnsi="Times New Roman" w:cs="Times New Roman"/>
      <w:sz w:val="20"/>
      <w:szCs w:val="20"/>
      <w:lang w:val="fr-FR" w:eastAsia="fr-FR"/>
    </w:rPr>
  </w:style>
  <w:style w:type="table" w:customStyle="1" w:styleId="Grilledutableau1">
    <w:name w:val="Grille du tableau1"/>
    <w:basedOn w:val="TableauNormal"/>
    <w:uiPriority w:val="59"/>
    <w:rsid w:val="00321AEE"/>
    <w:pPr>
      <w:widowControl/>
      <w:autoSpaceDE/>
      <w:autoSpaceDN/>
    </w:pPr>
    <w:rPr>
      <w:rFonts w:ascii="Times New Roman" w:eastAsia="Times New Roman" w:hAnsi="Times New Roman" w:cs="Times New Roman"/>
      <w:sz w:val="20"/>
      <w:szCs w:val="20"/>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81D"/>
    <w:pPr>
      <w:widowControl/>
      <w:adjustRightInd w:val="0"/>
    </w:pPr>
    <w:rPr>
      <w:rFonts w:ascii="Times New Roman" w:hAnsi="Times New Roman" w:cs="Times New Roman"/>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3337">
      <w:bodyDiv w:val="1"/>
      <w:marLeft w:val="0"/>
      <w:marRight w:val="0"/>
      <w:marTop w:val="0"/>
      <w:marBottom w:val="0"/>
      <w:divBdr>
        <w:top w:val="none" w:sz="0" w:space="0" w:color="auto"/>
        <w:left w:val="none" w:sz="0" w:space="0" w:color="auto"/>
        <w:bottom w:val="none" w:sz="0" w:space="0" w:color="auto"/>
        <w:right w:val="none" w:sz="0" w:space="0" w:color="auto"/>
      </w:divBdr>
    </w:div>
    <w:div w:id="49380218">
      <w:bodyDiv w:val="1"/>
      <w:marLeft w:val="0"/>
      <w:marRight w:val="0"/>
      <w:marTop w:val="0"/>
      <w:marBottom w:val="0"/>
      <w:divBdr>
        <w:top w:val="none" w:sz="0" w:space="0" w:color="auto"/>
        <w:left w:val="none" w:sz="0" w:space="0" w:color="auto"/>
        <w:bottom w:val="none" w:sz="0" w:space="0" w:color="auto"/>
        <w:right w:val="none" w:sz="0" w:space="0" w:color="auto"/>
      </w:divBdr>
    </w:div>
    <w:div w:id="434599462">
      <w:bodyDiv w:val="1"/>
      <w:marLeft w:val="0"/>
      <w:marRight w:val="0"/>
      <w:marTop w:val="0"/>
      <w:marBottom w:val="0"/>
      <w:divBdr>
        <w:top w:val="none" w:sz="0" w:space="0" w:color="auto"/>
        <w:left w:val="none" w:sz="0" w:space="0" w:color="auto"/>
        <w:bottom w:val="none" w:sz="0" w:space="0" w:color="auto"/>
        <w:right w:val="none" w:sz="0" w:space="0" w:color="auto"/>
      </w:divBdr>
    </w:div>
    <w:div w:id="469517246">
      <w:bodyDiv w:val="1"/>
      <w:marLeft w:val="0"/>
      <w:marRight w:val="0"/>
      <w:marTop w:val="0"/>
      <w:marBottom w:val="0"/>
      <w:divBdr>
        <w:top w:val="none" w:sz="0" w:space="0" w:color="auto"/>
        <w:left w:val="none" w:sz="0" w:space="0" w:color="auto"/>
        <w:bottom w:val="none" w:sz="0" w:space="0" w:color="auto"/>
        <w:right w:val="none" w:sz="0" w:space="0" w:color="auto"/>
      </w:divBdr>
    </w:div>
    <w:div w:id="1107850345">
      <w:bodyDiv w:val="1"/>
      <w:marLeft w:val="0"/>
      <w:marRight w:val="0"/>
      <w:marTop w:val="0"/>
      <w:marBottom w:val="0"/>
      <w:divBdr>
        <w:top w:val="none" w:sz="0" w:space="0" w:color="auto"/>
        <w:left w:val="none" w:sz="0" w:space="0" w:color="auto"/>
        <w:bottom w:val="none" w:sz="0" w:space="0" w:color="auto"/>
        <w:right w:val="none" w:sz="0" w:space="0" w:color="auto"/>
      </w:divBdr>
    </w:div>
    <w:div w:id="203241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F4A85-C8BA-4B36-8789-4E76B245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8132</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Impression</vt:lpstr>
    </vt:vector>
  </TitlesOfParts>
  <Company>Ministères Chargés des Affaires Sociales</Company>
  <LinksUpToDate>false</LinksUpToDate>
  <CharactersWithSpaces>9591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Impression</dc:title>
  <dc:creator>*</dc:creator>
  <cp:lastModifiedBy>PICARD, Anaïs (ARS-BRETAGNE/DSRS/DASPF)</cp:lastModifiedBy>
  <cp:revision>3</cp:revision>
  <cp:lastPrinted>2024-03-12T15:36:00Z</cp:lastPrinted>
  <dcterms:created xsi:type="dcterms:W3CDTF">2024-09-12T12:38:00Z</dcterms:created>
  <dcterms:modified xsi:type="dcterms:W3CDTF">2024-11-25T09:11:00Z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ies>
</file>